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F00" w:rsidRPr="001A6C67" w:rsidRDefault="001A6C67">
      <w:pPr>
        <w:jc w:val="center"/>
        <w:rPr>
          <w:rFonts w:ascii="Arial Narrow" w:hAnsi="Arial Narrow"/>
          <w:b/>
        </w:rPr>
      </w:pPr>
      <w:r w:rsidRPr="001A6C67">
        <w:rPr>
          <w:rFonts w:ascii="Arial Narrow" w:hAnsi="Arial Narrow"/>
          <w:b/>
        </w:rPr>
        <w:t>Secondary Math 2</w:t>
      </w:r>
    </w:p>
    <w:p w:rsidR="006B0F00" w:rsidRPr="001A6C67" w:rsidRDefault="001A6C67">
      <w:pPr>
        <w:jc w:val="center"/>
        <w:rPr>
          <w:rFonts w:ascii="Arial Narrow" w:hAnsi="Arial Narrow"/>
          <w:sz w:val="18"/>
          <w:szCs w:val="18"/>
        </w:rPr>
      </w:pPr>
      <w:r w:rsidRPr="001A6C67">
        <w:rPr>
          <w:rFonts w:ascii="Arial Narrow" w:hAnsi="Arial Narrow"/>
          <w:sz w:val="18"/>
          <w:szCs w:val="18"/>
        </w:rPr>
        <w:t xml:space="preserve">Course </w:t>
      </w:r>
      <w:r w:rsidR="009A3E0D" w:rsidRPr="001A6C67">
        <w:rPr>
          <w:rFonts w:ascii="Arial Narrow" w:hAnsi="Arial Narrow"/>
          <w:sz w:val="18"/>
          <w:szCs w:val="18"/>
        </w:rPr>
        <w:t>Disclosure</w:t>
      </w:r>
    </w:p>
    <w:p w:rsidR="006B0F00" w:rsidRPr="001A6C67" w:rsidRDefault="006B0F00">
      <w:pPr>
        <w:jc w:val="center"/>
        <w:rPr>
          <w:rFonts w:ascii="Arial Narrow" w:hAnsi="Arial Narrow"/>
          <w:sz w:val="18"/>
          <w:szCs w:val="18"/>
        </w:rPr>
      </w:pPr>
    </w:p>
    <w:p w:rsidR="006B0F00" w:rsidRPr="001A6C67" w:rsidRDefault="009A3E0D" w:rsidP="001A6C67">
      <w:pPr>
        <w:jc w:val="both"/>
        <w:rPr>
          <w:rFonts w:ascii="Arial Narrow" w:hAnsi="Arial Narrow"/>
          <w:b/>
          <w:sz w:val="18"/>
          <w:szCs w:val="18"/>
        </w:rPr>
      </w:pPr>
      <w:r w:rsidRPr="001A6C67">
        <w:rPr>
          <w:rFonts w:ascii="Arial Narrow" w:hAnsi="Arial Narrow"/>
          <w:b/>
          <w:sz w:val="18"/>
          <w:szCs w:val="18"/>
        </w:rPr>
        <w:t>Teacher: Ms. Strehlow</w:t>
      </w:r>
      <w:r w:rsidR="001A6C67" w:rsidRPr="001A6C67">
        <w:rPr>
          <w:rFonts w:ascii="Arial Narrow" w:hAnsi="Arial Narrow"/>
          <w:b/>
          <w:sz w:val="18"/>
          <w:szCs w:val="18"/>
        </w:rPr>
        <w:t xml:space="preserve">          Room: 303          E</w:t>
      </w:r>
      <w:r w:rsidRPr="001A6C67">
        <w:rPr>
          <w:rFonts w:ascii="Arial Narrow" w:hAnsi="Arial Narrow"/>
          <w:b/>
          <w:sz w:val="18"/>
          <w:szCs w:val="18"/>
        </w:rPr>
        <w:t xml:space="preserve">-mail: </w:t>
      </w:r>
      <w:hyperlink r:id="rId6" w:history="1">
        <w:r w:rsidR="001A6C67" w:rsidRPr="001A6C67">
          <w:rPr>
            <w:rStyle w:val="Hyperlink"/>
            <w:rFonts w:ascii="Arial Narrow" w:hAnsi="Arial Narrow"/>
            <w:b/>
            <w:sz w:val="18"/>
            <w:szCs w:val="18"/>
          </w:rPr>
          <w:t>lynda.strehlow@washk12.org</w:t>
        </w:r>
      </w:hyperlink>
      <w:r w:rsidR="001A6C67" w:rsidRPr="001A6C67">
        <w:rPr>
          <w:rFonts w:ascii="Arial Narrow" w:hAnsi="Arial Narrow"/>
          <w:b/>
          <w:sz w:val="18"/>
          <w:szCs w:val="18"/>
        </w:rPr>
        <w:t xml:space="preserve">          Website: www.dstrehlow.weebly.com</w:t>
      </w:r>
    </w:p>
    <w:p w:rsidR="006B0F00" w:rsidRPr="001A6C67" w:rsidRDefault="006B0F00">
      <w:pPr>
        <w:rPr>
          <w:rFonts w:ascii="Arial Narrow" w:hAnsi="Arial Narrow"/>
          <w:sz w:val="18"/>
          <w:szCs w:val="18"/>
        </w:rPr>
      </w:pPr>
    </w:p>
    <w:p w:rsidR="006B0F00" w:rsidRPr="001A6C67" w:rsidRDefault="009A3E0D">
      <w:pPr>
        <w:rPr>
          <w:rFonts w:ascii="Arial Narrow" w:hAnsi="Arial Narrow"/>
          <w:sz w:val="22"/>
          <w:szCs w:val="22"/>
        </w:rPr>
      </w:pPr>
      <w:r w:rsidRPr="001A6C67">
        <w:rPr>
          <w:rFonts w:ascii="Arial Narrow" w:hAnsi="Arial Narrow"/>
          <w:sz w:val="22"/>
          <w:szCs w:val="22"/>
        </w:rPr>
        <w:t>Secondary II Mathematics is a one-year course that helps develop deductive and inductive logical reasoning while focusing on algebraic and geometric themes. An introduction to Algebra is prerequisite.</w:t>
      </w:r>
    </w:p>
    <w:p w:rsidR="006B0F00" w:rsidRPr="001A6C67" w:rsidRDefault="006B0F00">
      <w:pPr>
        <w:rPr>
          <w:rFonts w:ascii="Arial Narrow" w:hAnsi="Arial Narrow"/>
          <w:sz w:val="22"/>
          <w:szCs w:val="22"/>
        </w:rPr>
      </w:pPr>
    </w:p>
    <w:p w:rsidR="006B0F00" w:rsidRPr="001A6C67" w:rsidRDefault="009A3E0D">
      <w:pPr>
        <w:rPr>
          <w:rFonts w:ascii="Arial Narrow" w:hAnsi="Arial Narrow"/>
          <w:sz w:val="22"/>
          <w:szCs w:val="22"/>
        </w:rPr>
      </w:pPr>
      <w:r w:rsidRPr="001D2F55">
        <w:rPr>
          <w:rFonts w:ascii="Arial Narrow" w:hAnsi="Arial Narrow"/>
          <w:i/>
          <w:iCs/>
          <w:sz w:val="22"/>
          <w:szCs w:val="22"/>
          <w:u w:val="single"/>
        </w:rPr>
        <w:t>Needed Materials</w:t>
      </w:r>
      <w:r w:rsidRPr="001A6C67">
        <w:rPr>
          <w:rFonts w:ascii="Arial Narrow" w:hAnsi="Arial Narrow"/>
          <w:i/>
          <w:iCs/>
          <w:sz w:val="22"/>
          <w:szCs w:val="22"/>
        </w:rPr>
        <w:t>:</w:t>
      </w:r>
    </w:p>
    <w:p w:rsidR="006B0F00" w:rsidRPr="001A6C67" w:rsidRDefault="009A3E0D">
      <w:pPr>
        <w:rPr>
          <w:rFonts w:ascii="Arial Narrow" w:hAnsi="Arial Narrow"/>
          <w:sz w:val="22"/>
          <w:szCs w:val="22"/>
        </w:rPr>
      </w:pPr>
      <w:r w:rsidRPr="001A6C67">
        <w:rPr>
          <w:rFonts w:ascii="Arial Narrow" w:hAnsi="Arial Narrow"/>
          <w:sz w:val="22"/>
          <w:szCs w:val="22"/>
        </w:rPr>
        <w:tab/>
        <w:t>Notebook (3-ring binder, dividers, lined and graph paper)</w:t>
      </w:r>
    </w:p>
    <w:p w:rsidR="006B0F00" w:rsidRPr="001A6C67" w:rsidRDefault="009A3E0D">
      <w:pPr>
        <w:rPr>
          <w:rFonts w:ascii="Arial Narrow" w:hAnsi="Arial Narrow"/>
          <w:sz w:val="22"/>
          <w:szCs w:val="22"/>
        </w:rPr>
      </w:pPr>
      <w:r w:rsidRPr="001A6C67">
        <w:rPr>
          <w:rFonts w:ascii="Arial Narrow" w:hAnsi="Arial Narrow"/>
          <w:sz w:val="22"/>
          <w:szCs w:val="22"/>
        </w:rPr>
        <w:tab/>
        <w:t>Pencil and/or pen</w:t>
      </w:r>
      <w:bookmarkStart w:id="0" w:name="_GoBack"/>
      <w:bookmarkEnd w:id="0"/>
    </w:p>
    <w:p w:rsidR="006B0F00" w:rsidRPr="001A6C67" w:rsidRDefault="009A3E0D">
      <w:pPr>
        <w:rPr>
          <w:rFonts w:ascii="Arial Narrow" w:hAnsi="Arial Narrow"/>
          <w:sz w:val="22"/>
          <w:szCs w:val="22"/>
        </w:rPr>
      </w:pPr>
      <w:r w:rsidRPr="001A6C67">
        <w:rPr>
          <w:rFonts w:ascii="Arial Narrow" w:hAnsi="Arial Narrow"/>
          <w:sz w:val="22"/>
          <w:szCs w:val="22"/>
        </w:rPr>
        <w:tab/>
        <w:t>Textbook</w:t>
      </w:r>
    </w:p>
    <w:p w:rsidR="006B0F00" w:rsidRPr="001A6C67" w:rsidRDefault="009A3E0D">
      <w:pPr>
        <w:rPr>
          <w:rFonts w:ascii="Arial Narrow" w:hAnsi="Arial Narrow"/>
          <w:sz w:val="22"/>
          <w:szCs w:val="22"/>
        </w:rPr>
      </w:pPr>
      <w:r w:rsidRPr="001A6C67">
        <w:rPr>
          <w:rFonts w:ascii="Arial Narrow" w:hAnsi="Arial Narrow"/>
          <w:sz w:val="22"/>
          <w:szCs w:val="22"/>
        </w:rPr>
        <w:tab/>
        <w:t>Graphing Calculator</w:t>
      </w:r>
    </w:p>
    <w:p w:rsidR="006B0F00" w:rsidRPr="001A6C67" w:rsidRDefault="009A3E0D">
      <w:pPr>
        <w:pStyle w:val="BodyTextIndent"/>
        <w:ind w:left="0"/>
        <w:rPr>
          <w:rFonts w:ascii="Arial Narrow" w:hAnsi="Arial Narrow"/>
          <w:sz w:val="22"/>
          <w:szCs w:val="22"/>
        </w:rPr>
      </w:pPr>
      <w:r w:rsidRPr="001A6C67">
        <w:rPr>
          <w:rFonts w:ascii="Arial Narrow" w:hAnsi="Arial Narrow"/>
          <w:sz w:val="22"/>
          <w:szCs w:val="22"/>
        </w:rPr>
        <w:t>If a student needs to retrieve these items from their locker after the bell has rung, they will be considered tardy.</w:t>
      </w:r>
    </w:p>
    <w:p w:rsidR="006B0F00" w:rsidRPr="001A6C67" w:rsidRDefault="006B0F00">
      <w:pPr>
        <w:rPr>
          <w:rFonts w:ascii="Arial Narrow" w:hAnsi="Arial Narrow"/>
          <w:sz w:val="22"/>
          <w:szCs w:val="22"/>
        </w:rPr>
      </w:pPr>
    </w:p>
    <w:p w:rsidR="001D2F55" w:rsidRPr="001A6C67" w:rsidRDefault="009A3E0D">
      <w:pPr>
        <w:rPr>
          <w:rFonts w:ascii="Arial Narrow" w:hAnsi="Arial Narrow"/>
          <w:sz w:val="22"/>
          <w:szCs w:val="22"/>
        </w:rPr>
      </w:pPr>
      <w:r w:rsidRPr="001D2F55">
        <w:rPr>
          <w:rFonts w:ascii="Arial Narrow" w:hAnsi="Arial Narrow"/>
          <w:i/>
          <w:iCs/>
          <w:sz w:val="22"/>
          <w:szCs w:val="22"/>
          <w:u w:val="single"/>
        </w:rPr>
        <w:t>Academic Evaluation</w:t>
      </w:r>
      <w:r w:rsidRPr="001A6C67">
        <w:rPr>
          <w:rFonts w:ascii="Arial Narrow" w:hAnsi="Arial Narrow"/>
          <w:sz w:val="22"/>
          <w:szCs w:val="22"/>
        </w:rPr>
        <w:t>:</w:t>
      </w:r>
    </w:p>
    <w:p w:rsidR="006B0F00" w:rsidRDefault="009A3E0D">
      <w:pPr>
        <w:ind w:left="1440" w:hanging="1440"/>
        <w:rPr>
          <w:rFonts w:ascii="Arial Narrow" w:hAnsi="Arial Narrow"/>
          <w:sz w:val="22"/>
          <w:szCs w:val="22"/>
        </w:rPr>
      </w:pPr>
      <w:r w:rsidRPr="001A6C67">
        <w:rPr>
          <w:rFonts w:ascii="Arial Narrow" w:hAnsi="Arial Narrow"/>
          <w:sz w:val="22"/>
          <w:szCs w:val="22"/>
        </w:rPr>
        <w:t>Tests:</w:t>
      </w:r>
      <w:r w:rsidRPr="001A6C67">
        <w:rPr>
          <w:rFonts w:ascii="Arial Narrow" w:hAnsi="Arial Narrow"/>
          <w:sz w:val="22"/>
          <w:szCs w:val="22"/>
        </w:rPr>
        <w:tab/>
        <w:t xml:space="preserve">Each quarter will have about 200 points worth of tests and quizzes plus a quarter final worth 100 points.  The unit tests may be retaken within the specified time interval upon successful completion of the required remediation, but the retake has a cap of 75%.  The score on the quarter final can replace one low test score.  If you miss a test, you will take it the day you return. </w:t>
      </w:r>
    </w:p>
    <w:p w:rsidR="001D2F55" w:rsidRPr="001A6C67" w:rsidRDefault="001D2F55">
      <w:pPr>
        <w:ind w:left="1440" w:hanging="1440"/>
        <w:rPr>
          <w:rFonts w:ascii="Arial Narrow" w:hAnsi="Arial Narrow"/>
          <w:sz w:val="22"/>
          <w:szCs w:val="22"/>
        </w:rPr>
      </w:pPr>
    </w:p>
    <w:p w:rsidR="001D2F55" w:rsidRDefault="009A3E0D">
      <w:pPr>
        <w:ind w:left="1440" w:hanging="1440"/>
        <w:rPr>
          <w:rFonts w:ascii="Arial Narrow" w:hAnsi="Arial Narrow"/>
          <w:sz w:val="22"/>
          <w:szCs w:val="22"/>
        </w:rPr>
      </w:pPr>
      <w:r w:rsidRPr="001A6C67">
        <w:rPr>
          <w:rFonts w:ascii="Arial Narrow" w:hAnsi="Arial Narrow"/>
          <w:sz w:val="22"/>
          <w:szCs w:val="22"/>
        </w:rPr>
        <w:t xml:space="preserve"> </w:t>
      </w:r>
      <w:r w:rsidRPr="001A6C67">
        <w:rPr>
          <w:rFonts w:ascii="Arial Narrow" w:hAnsi="Arial Narrow"/>
          <w:b/>
          <w:bCs/>
          <w:sz w:val="22"/>
          <w:szCs w:val="22"/>
        </w:rPr>
        <w:t>Important Note</w:t>
      </w:r>
      <w:r w:rsidRPr="001A6C67">
        <w:rPr>
          <w:rFonts w:ascii="Arial Narrow" w:hAnsi="Arial Narrow"/>
          <w:sz w:val="22"/>
          <w:szCs w:val="22"/>
        </w:rPr>
        <w:t xml:space="preserve">:  If a student is absent the class period before the test day, they either need to get the practice test ahead of time or print it off the internet at </w:t>
      </w:r>
      <w:hyperlink r:id="rId7" w:history="1">
        <w:r w:rsidRPr="001A6C67">
          <w:rPr>
            <w:rStyle w:val="Hyperlink0"/>
            <w:rFonts w:ascii="Arial Narrow" w:hAnsi="Arial Narrow"/>
            <w:sz w:val="22"/>
            <w:szCs w:val="22"/>
          </w:rPr>
          <w:t>www.dstrehlow.weebly.com</w:t>
        </w:r>
      </w:hyperlink>
      <w:r w:rsidRPr="001A6C67">
        <w:rPr>
          <w:rFonts w:ascii="Arial Narrow" w:hAnsi="Arial Narrow"/>
          <w:sz w:val="22"/>
          <w:szCs w:val="22"/>
        </w:rPr>
        <w:t>, so they can complete it in time for the test.  The answer key can also be found online.  A student will still be expected to take the test on the scheduled test date even if they are absent on the day of the review.</w:t>
      </w:r>
      <w:r w:rsidRPr="001A6C67">
        <w:rPr>
          <w:rFonts w:ascii="Arial Narrow" w:hAnsi="Arial Narrow"/>
          <w:sz w:val="22"/>
          <w:szCs w:val="22"/>
        </w:rPr>
        <w:tab/>
      </w:r>
    </w:p>
    <w:p w:rsidR="006B0F00" w:rsidRPr="001A6C67" w:rsidRDefault="009A3E0D">
      <w:pPr>
        <w:ind w:left="1440" w:hanging="1440"/>
        <w:rPr>
          <w:rFonts w:ascii="Arial Narrow" w:hAnsi="Arial Narrow"/>
          <w:sz w:val="22"/>
          <w:szCs w:val="22"/>
        </w:rPr>
      </w:pPr>
      <w:r w:rsidRPr="001A6C67">
        <w:rPr>
          <w:rFonts w:ascii="Arial Narrow" w:hAnsi="Arial Narrow"/>
          <w:sz w:val="22"/>
          <w:szCs w:val="22"/>
        </w:rPr>
        <w:tab/>
      </w:r>
    </w:p>
    <w:p w:rsidR="006B0F00" w:rsidRPr="001A6C67" w:rsidRDefault="009A3E0D" w:rsidP="00BC2D2F">
      <w:pPr>
        <w:ind w:left="1440" w:hanging="1440"/>
        <w:rPr>
          <w:rFonts w:ascii="Arial Narrow" w:hAnsi="Arial Narrow"/>
          <w:sz w:val="22"/>
          <w:szCs w:val="22"/>
        </w:rPr>
      </w:pPr>
      <w:r w:rsidRPr="001A6C67">
        <w:rPr>
          <w:rFonts w:ascii="Arial Narrow" w:hAnsi="Arial Narrow"/>
          <w:sz w:val="22"/>
          <w:szCs w:val="22"/>
        </w:rPr>
        <w:t>Assignments:</w:t>
      </w:r>
      <w:r w:rsidRPr="001A6C67">
        <w:rPr>
          <w:rFonts w:ascii="Arial Narrow" w:hAnsi="Arial Narrow"/>
          <w:sz w:val="22"/>
          <w:szCs w:val="22"/>
        </w:rPr>
        <w:tab/>
        <w:t xml:space="preserve">Assignments are worth 10 points.  You will receive 4 late slips per quarter.  If your assignment isn’t turned in on time for any reason (it isn’t finished, you left it somewhere, you were absent for any reason, </w:t>
      </w:r>
      <w:proofErr w:type="spellStart"/>
      <w:r w:rsidRPr="001A6C67">
        <w:rPr>
          <w:rFonts w:ascii="Arial Narrow" w:hAnsi="Arial Narrow"/>
          <w:sz w:val="22"/>
          <w:szCs w:val="22"/>
        </w:rPr>
        <w:t>etc</w:t>
      </w:r>
      <w:proofErr w:type="spellEnd"/>
      <w:r w:rsidRPr="001A6C67">
        <w:rPr>
          <w:rFonts w:ascii="Arial Narrow" w:hAnsi="Arial Narrow"/>
          <w:sz w:val="22"/>
          <w:szCs w:val="22"/>
        </w:rPr>
        <w:t xml:space="preserve">), then you must attach a late slip to it in order to receive points.  Assignments may be turned in early to avoid using a late slip.  Part of the assignment points will be a bell ringer/starter that may not be made up. </w:t>
      </w:r>
      <w:r w:rsidRPr="001A6C67">
        <w:rPr>
          <w:rFonts w:ascii="Arial Narrow" w:hAnsi="Arial Narrow"/>
          <w:b/>
          <w:bCs/>
          <w:sz w:val="22"/>
          <w:szCs w:val="22"/>
        </w:rPr>
        <w:t xml:space="preserve"> Absolutely no late work will be accepted after the scheduled test for that unit whether you are present or absent</w:t>
      </w:r>
      <w:r w:rsidRPr="001A6C67">
        <w:rPr>
          <w:rFonts w:ascii="Arial Narrow" w:hAnsi="Arial Narrow"/>
          <w:sz w:val="22"/>
          <w:szCs w:val="22"/>
        </w:rPr>
        <w:t xml:space="preserve">.  </w:t>
      </w:r>
    </w:p>
    <w:p w:rsidR="006B0F00" w:rsidRPr="001A6C67" w:rsidRDefault="006B0F00">
      <w:pPr>
        <w:ind w:left="1440" w:hanging="1440"/>
        <w:rPr>
          <w:rFonts w:ascii="Arial Narrow" w:hAnsi="Arial Narrow"/>
          <w:sz w:val="22"/>
          <w:szCs w:val="22"/>
        </w:rPr>
      </w:pPr>
    </w:p>
    <w:p w:rsidR="006B0F00" w:rsidRDefault="009A3E0D">
      <w:pPr>
        <w:ind w:left="1440" w:hanging="1440"/>
        <w:rPr>
          <w:rFonts w:ascii="Arial Narrow" w:hAnsi="Arial Narrow"/>
          <w:sz w:val="22"/>
          <w:szCs w:val="22"/>
        </w:rPr>
      </w:pPr>
      <w:r w:rsidRPr="001A6C67">
        <w:rPr>
          <w:rFonts w:ascii="Arial Narrow" w:hAnsi="Arial Narrow"/>
          <w:sz w:val="22"/>
          <w:szCs w:val="22"/>
        </w:rPr>
        <w:t>Notebook:</w:t>
      </w:r>
      <w:r w:rsidRPr="001A6C67">
        <w:rPr>
          <w:rFonts w:ascii="Arial Narrow" w:hAnsi="Arial Narrow"/>
          <w:sz w:val="22"/>
          <w:szCs w:val="22"/>
        </w:rPr>
        <w:tab/>
        <w:t xml:space="preserve">A notebook (25 points) will be collected each quarter.  It needs to have your class notes, assignments, and tests.  </w:t>
      </w:r>
    </w:p>
    <w:p w:rsidR="001D2F55" w:rsidRPr="001A6C67" w:rsidRDefault="001D2F55">
      <w:pPr>
        <w:ind w:left="1440" w:hanging="1440"/>
        <w:rPr>
          <w:rFonts w:ascii="Arial Narrow" w:hAnsi="Arial Narrow"/>
          <w:sz w:val="22"/>
          <w:szCs w:val="22"/>
        </w:rPr>
      </w:pPr>
    </w:p>
    <w:p w:rsidR="006B0F00" w:rsidRPr="001A6C67" w:rsidRDefault="009A3E0D">
      <w:pPr>
        <w:ind w:left="1440" w:hanging="1440"/>
        <w:rPr>
          <w:rFonts w:ascii="Arial Narrow" w:hAnsi="Arial Narrow"/>
          <w:sz w:val="22"/>
          <w:szCs w:val="22"/>
        </w:rPr>
      </w:pPr>
      <w:r w:rsidRPr="001A6C67">
        <w:rPr>
          <w:rFonts w:ascii="Arial Narrow" w:hAnsi="Arial Narrow"/>
          <w:sz w:val="22"/>
          <w:szCs w:val="22"/>
        </w:rPr>
        <w:t>Extra Credit:</w:t>
      </w:r>
      <w:r w:rsidRPr="001A6C67">
        <w:rPr>
          <w:rFonts w:ascii="Arial Narrow" w:hAnsi="Arial Narrow"/>
          <w:sz w:val="22"/>
          <w:szCs w:val="22"/>
        </w:rPr>
        <w:tab/>
        <w:t xml:space="preserve"> I may occasionally make opportunities to earn a few bonus points.  These points are completely at my discretion and will be available to all students.  Do not ask me for “extra credit” work at the end of the quarter.</w:t>
      </w:r>
    </w:p>
    <w:p w:rsidR="006B0F00" w:rsidRPr="001A6C67" w:rsidRDefault="006B0F00">
      <w:pPr>
        <w:rPr>
          <w:rFonts w:ascii="Arial Narrow" w:hAnsi="Arial Narrow"/>
          <w:sz w:val="22"/>
          <w:szCs w:val="22"/>
        </w:rPr>
      </w:pPr>
    </w:p>
    <w:p w:rsidR="00F16BB2" w:rsidRPr="001A6C67" w:rsidRDefault="009A3E0D" w:rsidP="00BC2D2F">
      <w:pPr>
        <w:ind w:left="720" w:firstLine="720"/>
        <w:rPr>
          <w:rFonts w:ascii="Arial Narrow" w:hAnsi="Arial Narrow"/>
          <w:i/>
          <w:iCs/>
          <w:sz w:val="22"/>
          <w:szCs w:val="22"/>
        </w:rPr>
      </w:pPr>
      <w:r w:rsidRPr="001A6C67">
        <w:rPr>
          <w:rFonts w:ascii="Arial Narrow" w:hAnsi="Arial Narrow"/>
          <w:sz w:val="22"/>
          <w:szCs w:val="22"/>
        </w:rPr>
        <w:t>(Points earned)</w:t>
      </w:r>
      <w:proofErr w:type="gramStart"/>
      <w:r w:rsidRPr="001A6C67">
        <w:rPr>
          <w:rFonts w:ascii="Arial Narrow" w:hAnsi="Arial Narrow"/>
          <w:sz w:val="22"/>
          <w:szCs w:val="22"/>
        </w:rPr>
        <w:t>/(</w:t>
      </w:r>
      <w:proofErr w:type="gramEnd"/>
      <w:r w:rsidRPr="001A6C67">
        <w:rPr>
          <w:rFonts w:ascii="Arial Narrow" w:hAnsi="Arial Narrow"/>
          <w:sz w:val="22"/>
          <w:szCs w:val="22"/>
        </w:rPr>
        <w:t>Total points)*100=Final Percent</w:t>
      </w:r>
    </w:p>
    <w:p w:rsidR="00F16BB2" w:rsidRPr="001A6C67" w:rsidRDefault="00F16BB2">
      <w:pPr>
        <w:ind w:left="1440" w:hanging="1440"/>
        <w:rPr>
          <w:rFonts w:ascii="Arial Narrow" w:hAnsi="Arial Narrow"/>
          <w:i/>
          <w:iCs/>
          <w:sz w:val="22"/>
          <w:szCs w:val="22"/>
        </w:rPr>
      </w:pPr>
    </w:p>
    <w:p w:rsidR="006B0F00" w:rsidRPr="001A6C67" w:rsidRDefault="009A3E0D">
      <w:pPr>
        <w:ind w:left="1440" w:hanging="1440"/>
        <w:rPr>
          <w:rFonts w:ascii="Arial Narrow" w:hAnsi="Arial Narrow"/>
          <w:sz w:val="22"/>
          <w:szCs w:val="22"/>
        </w:rPr>
      </w:pPr>
      <w:r w:rsidRPr="001D2F55">
        <w:rPr>
          <w:rFonts w:ascii="Arial Narrow" w:hAnsi="Arial Narrow"/>
          <w:i/>
          <w:iCs/>
          <w:sz w:val="22"/>
          <w:szCs w:val="22"/>
          <w:u w:val="single"/>
        </w:rPr>
        <w:t>Grade Scale</w:t>
      </w:r>
      <w:r w:rsidRPr="001A6C67">
        <w:rPr>
          <w:rFonts w:ascii="Arial Narrow" w:hAnsi="Arial Narrow"/>
          <w:sz w:val="22"/>
          <w:szCs w:val="22"/>
        </w:rPr>
        <w:t>:</w:t>
      </w:r>
    </w:p>
    <w:p w:rsidR="006B0F00" w:rsidRPr="001A6C67" w:rsidRDefault="009A3E0D">
      <w:pPr>
        <w:ind w:left="1440" w:hanging="1440"/>
        <w:rPr>
          <w:rFonts w:ascii="Arial Narrow" w:hAnsi="Arial Narrow"/>
          <w:sz w:val="22"/>
          <w:szCs w:val="22"/>
        </w:rPr>
      </w:pPr>
      <w:r w:rsidRPr="001A6C67">
        <w:rPr>
          <w:rFonts w:ascii="Arial Narrow" w:hAnsi="Arial Narrow"/>
          <w:sz w:val="22"/>
          <w:szCs w:val="22"/>
        </w:rPr>
        <w:t>93-100…</w:t>
      </w:r>
      <w:proofErr w:type="gramStart"/>
      <w:r w:rsidRPr="001A6C67">
        <w:rPr>
          <w:rFonts w:ascii="Arial Narrow" w:hAnsi="Arial Narrow"/>
          <w:sz w:val="22"/>
          <w:szCs w:val="22"/>
        </w:rPr>
        <w:t>A</w:t>
      </w:r>
      <w:proofErr w:type="gramEnd"/>
      <w:r w:rsidRPr="001A6C67">
        <w:rPr>
          <w:rFonts w:ascii="Arial Narrow" w:hAnsi="Arial Narrow"/>
          <w:sz w:val="22"/>
          <w:szCs w:val="22"/>
        </w:rPr>
        <w:tab/>
        <w:t>83-86…B</w:t>
      </w:r>
      <w:r w:rsidRPr="001A6C67">
        <w:rPr>
          <w:rFonts w:ascii="Arial Narrow" w:hAnsi="Arial Narrow"/>
          <w:sz w:val="22"/>
          <w:szCs w:val="22"/>
        </w:rPr>
        <w:tab/>
        <w:t>73-76…C</w:t>
      </w:r>
      <w:r w:rsidRPr="001A6C67">
        <w:rPr>
          <w:rFonts w:ascii="Arial Narrow" w:hAnsi="Arial Narrow"/>
          <w:sz w:val="22"/>
          <w:szCs w:val="22"/>
        </w:rPr>
        <w:tab/>
        <w:t>63-66…D</w:t>
      </w:r>
    </w:p>
    <w:p w:rsidR="006B0F00" w:rsidRPr="001A6C67" w:rsidRDefault="009A3E0D">
      <w:pPr>
        <w:ind w:left="1440" w:hanging="1440"/>
        <w:rPr>
          <w:rFonts w:ascii="Arial Narrow" w:hAnsi="Arial Narrow"/>
          <w:sz w:val="22"/>
          <w:szCs w:val="22"/>
        </w:rPr>
      </w:pPr>
      <w:r w:rsidRPr="001A6C67">
        <w:rPr>
          <w:rFonts w:ascii="Arial Narrow" w:hAnsi="Arial Narrow"/>
          <w:sz w:val="22"/>
          <w:szCs w:val="22"/>
        </w:rPr>
        <w:t>90-92….A-</w:t>
      </w:r>
      <w:r w:rsidRPr="001A6C67">
        <w:rPr>
          <w:rFonts w:ascii="Arial Narrow" w:hAnsi="Arial Narrow"/>
          <w:sz w:val="22"/>
          <w:szCs w:val="22"/>
        </w:rPr>
        <w:tab/>
        <w:t>80-82…B-</w:t>
      </w:r>
      <w:r w:rsidRPr="001A6C67">
        <w:rPr>
          <w:rFonts w:ascii="Arial Narrow" w:hAnsi="Arial Narrow"/>
          <w:sz w:val="22"/>
          <w:szCs w:val="22"/>
        </w:rPr>
        <w:tab/>
        <w:t>70-72…C-</w:t>
      </w:r>
      <w:r w:rsidRPr="001A6C67">
        <w:rPr>
          <w:rFonts w:ascii="Arial Narrow" w:hAnsi="Arial Narrow"/>
          <w:sz w:val="22"/>
          <w:szCs w:val="22"/>
        </w:rPr>
        <w:tab/>
        <w:t>60-62…D-</w:t>
      </w:r>
    </w:p>
    <w:p w:rsidR="00F16BB2" w:rsidRPr="001A6C67" w:rsidRDefault="009A3E0D" w:rsidP="00BC2D2F">
      <w:pPr>
        <w:ind w:left="1440" w:hanging="1440"/>
        <w:rPr>
          <w:rFonts w:ascii="Arial Narrow" w:hAnsi="Arial Narrow"/>
          <w:sz w:val="22"/>
          <w:szCs w:val="22"/>
        </w:rPr>
      </w:pPr>
      <w:r w:rsidRPr="001A6C67">
        <w:rPr>
          <w:rFonts w:ascii="Arial Narrow" w:hAnsi="Arial Narrow"/>
          <w:sz w:val="22"/>
          <w:szCs w:val="22"/>
        </w:rPr>
        <w:t>87-89…B+</w:t>
      </w:r>
      <w:r w:rsidRPr="001A6C67">
        <w:rPr>
          <w:rFonts w:ascii="Arial Narrow" w:hAnsi="Arial Narrow"/>
          <w:sz w:val="22"/>
          <w:szCs w:val="22"/>
        </w:rPr>
        <w:tab/>
        <w:t>77-79…C+</w:t>
      </w:r>
      <w:r w:rsidRPr="001A6C67">
        <w:rPr>
          <w:rFonts w:ascii="Arial Narrow" w:hAnsi="Arial Narrow"/>
          <w:sz w:val="22"/>
          <w:szCs w:val="22"/>
        </w:rPr>
        <w:tab/>
        <w:t>67-69…D+</w:t>
      </w:r>
      <w:r w:rsidRPr="001A6C67">
        <w:rPr>
          <w:rFonts w:ascii="Arial Narrow" w:hAnsi="Arial Narrow"/>
          <w:sz w:val="22"/>
          <w:szCs w:val="22"/>
        </w:rPr>
        <w:tab/>
        <w:t>Below 60...F</w:t>
      </w:r>
    </w:p>
    <w:p w:rsidR="001A6C67" w:rsidRPr="001A6C67" w:rsidRDefault="001A6C67" w:rsidP="00BC2D2F">
      <w:pPr>
        <w:ind w:left="1440" w:hanging="1440"/>
        <w:rPr>
          <w:rFonts w:ascii="Arial Narrow" w:hAnsi="Arial Narrow"/>
          <w:sz w:val="22"/>
          <w:szCs w:val="22"/>
        </w:rPr>
      </w:pPr>
    </w:p>
    <w:p w:rsidR="006B0F00" w:rsidRDefault="009A3E0D">
      <w:pPr>
        <w:rPr>
          <w:rFonts w:ascii="Arial Narrow" w:hAnsi="Arial Narrow"/>
          <w:sz w:val="22"/>
          <w:szCs w:val="22"/>
        </w:rPr>
      </w:pPr>
      <w:r w:rsidRPr="001A6C67">
        <w:rPr>
          <w:rFonts w:ascii="Arial Narrow" w:hAnsi="Arial Narrow"/>
          <w:sz w:val="22"/>
          <w:szCs w:val="22"/>
        </w:rPr>
        <w:lastRenderedPageBreak/>
        <w:t xml:space="preserve">Grades will be updated on PowerSchool at least weekly.  Students needing extra help may come in before school.  At midterm students will receive a progress report that they will need to get signed and turned back in.  Once grades are posted for the quarter, they will not be changed.  The best way to reach me is by e-mail.  Class notes may be accessed online.  My website is </w:t>
      </w:r>
      <w:hyperlink r:id="rId8" w:history="1">
        <w:r w:rsidRPr="001A6C67">
          <w:rPr>
            <w:rStyle w:val="Hyperlink0"/>
            <w:rFonts w:ascii="Arial Narrow" w:hAnsi="Arial Narrow"/>
            <w:sz w:val="22"/>
            <w:szCs w:val="22"/>
          </w:rPr>
          <w:t>www.dstrehlow.weebly.com</w:t>
        </w:r>
      </w:hyperlink>
      <w:r w:rsidRPr="001A6C67">
        <w:rPr>
          <w:rFonts w:ascii="Arial Narrow" w:hAnsi="Arial Narrow"/>
          <w:sz w:val="22"/>
          <w:szCs w:val="22"/>
        </w:rPr>
        <w:t xml:space="preserve"> </w:t>
      </w:r>
    </w:p>
    <w:p w:rsidR="001D2F55" w:rsidRDefault="001D2F55">
      <w:pPr>
        <w:rPr>
          <w:rFonts w:ascii="Arial Narrow" w:hAnsi="Arial Narrow"/>
          <w:sz w:val="22"/>
          <w:szCs w:val="22"/>
        </w:rPr>
      </w:pPr>
    </w:p>
    <w:p w:rsidR="001D2F55" w:rsidRPr="001D2F55" w:rsidRDefault="001D2F55" w:rsidP="001D2F55">
      <w:pPr>
        <w:rPr>
          <w:rFonts w:ascii="Arial Narrow" w:hAnsi="Arial Narrow"/>
          <w:i/>
          <w:sz w:val="22"/>
          <w:szCs w:val="22"/>
        </w:rPr>
      </w:pPr>
      <w:r w:rsidRPr="001D2F55">
        <w:rPr>
          <w:rFonts w:ascii="Arial Narrow" w:hAnsi="Arial Narrow"/>
          <w:i/>
          <w:sz w:val="22"/>
          <w:szCs w:val="22"/>
          <w:u w:val="single"/>
        </w:rPr>
        <w:t>Topics Covered</w:t>
      </w:r>
      <w:r>
        <w:rPr>
          <w:rFonts w:ascii="Arial Narrow" w:hAnsi="Arial Narrow"/>
          <w:i/>
          <w:sz w:val="22"/>
          <w:szCs w:val="22"/>
        </w:rPr>
        <w:t>:</w:t>
      </w:r>
    </w:p>
    <w:p w:rsidR="001D2F55" w:rsidRPr="001D2F55" w:rsidRDefault="001D2F55" w:rsidP="001D2F55">
      <w:pPr>
        <w:rPr>
          <w:rFonts w:ascii="Arial Narrow" w:hAnsi="Arial Narrow"/>
          <w:sz w:val="22"/>
          <w:szCs w:val="22"/>
        </w:rPr>
      </w:pPr>
      <w:r w:rsidRPr="001D2F55">
        <w:rPr>
          <w:rFonts w:ascii="Arial Narrow" w:hAnsi="Arial Narrow"/>
          <w:sz w:val="22"/>
          <w:szCs w:val="22"/>
        </w:rPr>
        <w:t>Rational and Irrational Numbers</w:t>
      </w:r>
      <w:r w:rsidRPr="001D2F55">
        <w:rPr>
          <w:rFonts w:ascii="Arial Narrow" w:hAnsi="Arial Narrow"/>
          <w:sz w:val="22"/>
          <w:szCs w:val="22"/>
        </w:rPr>
        <w:tab/>
      </w:r>
      <w:r w:rsidRPr="001D2F55">
        <w:rPr>
          <w:rFonts w:ascii="Arial Narrow" w:hAnsi="Arial Narrow"/>
          <w:sz w:val="22"/>
          <w:szCs w:val="22"/>
        </w:rPr>
        <w:tab/>
        <w:t>Trigonometric Functions</w:t>
      </w:r>
      <w:r w:rsidRPr="001D2F55">
        <w:rPr>
          <w:rFonts w:ascii="Arial Narrow" w:hAnsi="Arial Narrow"/>
          <w:sz w:val="22"/>
          <w:szCs w:val="22"/>
        </w:rPr>
        <w:tab/>
      </w:r>
      <w:r w:rsidRPr="001D2F55">
        <w:rPr>
          <w:rFonts w:ascii="Arial Narrow" w:hAnsi="Arial Narrow"/>
          <w:sz w:val="22"/>
          <w:szCs w:val="22"/>
        </w:rPr>
        <w:tab/>
      </w:r>
      <w:r w:rsidRPr="001D2F55">
        <w:rPr>
          <w:rFonts w:ascii="Arial Narrow" w:hAnsi="Arial Narrow"/>
          <w:sz w:val="22"/>
          <w:szCs w:val="22"/>
        </w:rPr>
        <w:tab/>
        <w:t>Geometric Proofs</w:t>
      </w:r>
    </w:p>
    <w:p w:rsidR="001D2F55" w:rsidRPr="001D2F55" w:rsidRDefault="001D2F55" w:rsidP="001D2F55">
      <w:pPr>
        <w:rPr>
          <w:rFonts w:ascii="Arial Narrow" w:hAnsi="Arial Narrow"/>
          <w:sz w:val="22"/>
          <w:szCs w:val="22"/>
        </w:rPr>
      </w:pPr>
      <w:r w:rsidRPr="001D2F55">
        <w:rPr>
          <w:rFonts w:ascii="Arial Narrow" w:hAnsi="Arial Narrow"/>
          <w:sz w:val="22"/>
          <w:szCs w:val="22"/>
        </w:rPr>
        <w:t>Complex Numbers</w:t>
      </w:r>
      <w:r w:rsidRPr="001D2F55">
        <w:rPr>
          <w:rFonts w:ascii="Arial Narrow" w:hAnsi="Arial Narrow"/>
          <w:sz w:val="22"/>
          <w:szCs w:val="22"/>
        </w:rPr>
        <w:tab/>
      </w:r>
      <w:r w:rsidRPr="001D2F55">
        <w:rPr>
          <w:rFonts w:ascii="Arial Narrow" w:hAnsi="Arial Narrow"/>
          <w:sz w:val="22"/>
          <w:szCs w:val="22"/>
        </w:rPr>
        <w:tab/>
      </w:r>
      <w:r w:rsidRPr="001D2F55">
        <w:rPr>
          <w:rFonts w:ascii="Arial Narrow" w:hAnsi="Arial Narrow"/>
          <w:sz w:val="22"/>
          <w:szCs w:val="22"/>
        </w:rPr>
        <w:tab/>
      </w:r>
      <w:r w:rsidRPr="001D2F55">
        <w:rPr>
          <w:rFonts w:ascii="Arial Narrow" w:hAnsi="Arial Narrow"/>
          <w:sz w:val="22"/>
          <w:szCs w:val="22"/>
        </w:rPr>
        <w:t>Systems of Equations</w:t>
      </w:r>
      <w:r w:rsidRPr="001D2F55">
        <w:rPr>
          <w:rFonts w:ascii="Arial Narrow" w:hAnsi="Arial Narrow"/>
          <w:sz w:val="22"/>
          <w:szCs w:val="22"/>
        </w:rPr>
        <w:tab/>
      </w:r>
      <w:r w:rsidRPr="001D2F55">
        <w:rPr>
          <w:rFonts w:ascii="Arial Narrow" w:hAnsi="Arial Narrow"/>
          <w:sz w:val="22"/>
          <w:szCs w:val="22"/>
        </w:rPr>
        <w:tab/>
      </w:r>
      <w:r w:rsidRPr="001D2F55">
        <w:rPr>
          <w:rFonts w:ascii="Arial Narrow" w:hAnsi="Arial Narrow"/>
          <w:sz w:val="22"/>
          <w:szCs w:val="22"/>
        </w:rPr>
        <w:tab/>
      </w:r>
      <w:r w:rsidRPr="001D2F55">
        <w:rPr>
          <w:rFonts w:ascii="Arial Narrow" w:hAnsi="Arial Narrow"/>
          <w:sz w:val="22"/>
          <w:szCs w:val="22"/>
        </w:rPr>
        <w:t>Circles</w:t>
      </w:r>
    </w:p>
    <w:p w:rsidR="001D2F55" w:rsidRPr="001D2F55" w:rsidRDefault="001D2F55" w:rsidP="001D2F55">
      <w:pPr>
        <w:rPr>
          <w:rFonts w:ascii="Arial Narrow" w:hAnsi="Arial Narrow"/>
          <w:sz w:val="22"/>
          <w:szCs w:val="22"/>
        </w:rPr>
      </w:pPr>
      <w:r w:rsidRPr="001D2F55">
        <w:rPr>
          <w:rFonts w:ascii="Arial Narrow" w:hAnsi="Arial Narrow"/>
          <w:sz w:val="22"/>
          <w:szCs w:val="22"/>
        </w:rPr>
        <w:t>Quadratic Functions &amp; Equations</w:t>
      </w:r>
      <w:r w:rsidRPr="001D2F55">
        <w:rPr>
          <w:rFonts w:ascii="Arial Narrow" w:hAnsi="Arial Narrow"/>
          <w:sz w:val="22"/>
          <w:szCs w:val="22"/>
        </w:rPr>
        <w:tab/>
      </w:r>
      <w:r w:rsidRPr="001D2F55">
        <w:rPr>
          <w:rFonts w:ascii="Arial Narrow" w:hAnsi="Arial Narrow"/>
          <w:sz w:val="22"/>
          <w:szCs w:val="22"/>
        </w:rPr>
        <w:tab/>
        <w:t>Function Characteristics</w:t>
      </w:r>
      <w:r w:rsidRPr="001D2F55">
        <w:rPr>
          <w:rFonts w:ascii="Arial Narrow" w:hAnsi="Arial Narrow"/>
          <w:sz w:val="22"/>
          <w:szCs w:val="22"/>
        </w:rPr>
        <w:tab/>
      </w:r>
      <w:r w:rsidRPr="001D2F55">
        <w:rPr>
          <w:rFonts w:ascii="Arial Narrow" w:hAnsi="Arial Narrow"/>
          <w:sz w:val="22"/>
          <w:szCs w:val="22"/>
        </w:rPr>
        <w:tab/>
      </w:r>
      <w:r w:rsidRPr="001D2F55">
        <w:rPr>
          <w:rFonts w:ascii="Arial Narrow" w:hAnsi="Arial Narrow"/>
          <w:sz w:val="22"/>
          <w:szCs w:val="22"/>
        </w:rPr>
        <w:tab/>
        <w:t>Similarity</w:t>
      </w:r>
    </w:p>
    <w:p w:rsidR="001D2F55" w:rsidRPr="001D2F55" w:rsidRDefault="001D2F55" w:rsidP="001D2F55">
      <w:pPr>
        <w:rPr>
          <w:rFonts w:ascii="Arial Narrow" w:hAnsi="Arial Narrow"/>
          <w:sz w:val="22"/>
          <w:szCs w:val="22"/>
        </w:rPr>
      </w:pPr>
      <w:r w:rsidRPr="001D2F55">
        <w:rPr>
          <w:rFonts w:ascii="Arial Narrow" w:hAnsi="Arial Narrow"/>
          <w:sz w:val="22"/>
          <w:szCs w:val="22"/>
        </w:rPr>
        <w:t>Mathematical Modeling</w:t>
      </w:r>
      <w:r w:rsidRPr="001D2F55">
        <w:rPr>
          <w:rFonts w:ascii="Arial Narrow" w:hAnsi="Arial Narrow"/>
          <w:sz w:val="22"/>
          <w:szCs w:val="22"/>
        </w:rPr>
        <w:tab/>
      </w:r>
      <w:r w:rsidRPr="001D2F55">
        <w:rPr>
          <w:rFonts w:ascii="Arial Narrow" w:hAnsi="Arial Narrow"/>
          <w:sz w:val="22"/>
          <w:szCs w:val="22"/>
        </w:rPr>
        <w:tab/>
      </w:r>
      <w:r>
        <w:rPr>
          <w:rFonts w:ascii="Arial Narrow" w:hAnsi="Arial Narrow"/>
          <w:sz w:val="22"/>
          <w:szCs w:val="22"/>
        </w:rPr>
        <w:tab/>
      </w:r>
      <w:r w:rsidRPr="001D2F55">
        <w:rPr>
          <w:rFonts w:ascii="Arial Narrow" w:hAnsi="Arial Narrow"/>
          <w:sz w:val="22"/>
          <w:szCs w:val="22"/>
        </w:rPr>
        <w:t>Probability</w:t>
      </w:r>
      <w:r w:rsidRPr="001D2F55">
        <w:rPr>
          <w:rFonts w:ascii="Arial Narrow" w:hAnsi="Arial Narrow"/>
          <w:sz w:val="22"/>
          <w:szCs w:val="22"/>
        </w:rPr>
        <w:tab/>
      </w:r>
      <w:r w:rsidRPr="001D2F55">
        <w:rPr>
          <w:rFonts w:ascii="Arial Narrow" w:hAnsi="Arial Narrow"/>
          <w:sz w:val="22"/>
          <w:szCs w:val="22"/>
        </w:rPr>
        <w:tab/>
      </w:r>
      <w:r w:rsidRPr="001D2F55">
        <w:rPr>
          <w:rFonts w:ascii="Arial Narrow" w:hAnsi="Arial Narrow"/>
          <w:sz w:val="22"/>
          <w:szCs w:val="22"/>
        </w:rPr>
        <w:tab/>
      </w:r>
      <w:r w:rsidRPr="001D2F55">
        <w:rPr>
          <w:rFonts w:ascii="Arial Narrow" w:hAnsi="Arial Narrow"/>
          <w:sz w:val="22"/>
          <w:szCs w:val="22"/>
        </w:rPr>
        <w:tab/>
        <w:t>Volume</w:t>
      </w:r>
    </w:p>
    <w:p w:rsidR="001D2F55" w:rsidRPr="001A6C67" w:rsidRDefault="001D2F55">
      <w:pPr>
        <w:rPr>
          <w:rFonts w:ascii="Arial Narrow" w:hAnsi="Arial Narrow"/>
          <w:sz w:val="22"/>
          <w:szCs w:val="22"/>
        </w:rPr>
      </w:pPr>
    </w:p>
    <w:p w:rsidR="006B0F00" w:rsidRPr="001A6C67" w:rsidRDefault="006B0F00">
      <w:pPr>
        <w:rPr>
          <w:rFonts w:ascii="Arial Narrow" w:hAnsi="Arial Narrow"/>
          <w:sz w:val="22"/>
          <w:szCs w:val="22"/>
        </w:rPr>
      </w:pPr>
    </w:p>
    <w:p w:rsidR="001A6C67" w:rsidRDefault="009A3E0D">
      <w:pPr>
        <w:pStyle w:val="NormalWeb"/>
        <w:spacing w:before="0" w:after="0"/>
        <w:outlineLvl w:val="3"/>
        <w:rPr>
          <w:rFonts w:ascii="Arial Narrow" w:hAnsi="Arial Narrow"/>
          <w:color w:val="010101"/>
          <w:sz w:val="22"/>
          <w:szCs w:val="22"/>
          <w:u w:color="010101"/>
        </w:rPr>
      </w:pPr>
      <w:r w:rsidRPr="001D2F55">
        <w:rPr>
          <w:rFonts w:ascii="Arial Narrow" w:hAnsi="Arial Narrow"/>
          <w:i/>
          <w:color w:val="010101"/>
          <w:sz w:val="22"/>
          <w:szCs w:val="22"/>
          <w:u w:val="single"/>
        </w:rPr>
        <w:t>Expectations</w:t>
      </w:r>
      <w:r w:rsidRPr="001A6C67">
        <w:rPr>
          <w:rFonts w:ascii="Arial Narrow" w:hAnsi="Arial Narrow"/>
          <w:color w:val="010101"/>
          <w:sz w:val="22"/>
          <w:szCs w:val="22"/>
          <w:u w:color="010101"/>
        </w:rPr>
        <w:t xml:space="preserve">: </w:t>
      </w:r>
    </w:p>
    <w:p w:rsidR="006B0F00" w:rsidRPr="001A6C67" w:rsidRDefault="009A3E0D" w:rsidP="001A6C67">
      <w:pPr>
        <w:pStyle w:val="NormalWeb"/>
        <w:spacing w:before="0" w:after="0"/>
        <w:ind w:left="720"/>
        <w:outlineLvl w:val="3"/>
        <w:rPr>
          <w:rFonts w:ascii="Arial Narrow" w:hAnsi="Arial Narrow"/>
          <w:sz w:val="22"/>
          <w:szCs w:val="22"/>
        </w:rPr>
      </w:pPr>
      <w:r w:rsidRPr="001A6C67">
        <w:rPr>
          <w:rFonts w:ascii="Arial Narrow" w:hAnsi="Arial Narrow"/>
          <w:color w:val="010101"/>
          <w:sz w:val="22"/>
          <w:szCs w:val="22"/>
          <w:u w:color="010101"/>
        </w:rPr>
        <w:t xml:space="preserve">Be prepared (Pencil, Notebook, Assignment, Calculator) Become a student who is anxious to learn and ambitiously engaged in mastering the subject matter. Students are expected to take notes during class and to produce quality work.  I will post examples of quality work as standards that students will be expected to achieve. Disrupting class will not be tolerated. </w:t>
      </w:r>
      <w:r w:rsidRPr="001A6C67">
        <w:rPr>
          <w:rFonts w:ascii="Arial Narrow" w:hAnsi="Arial Narrow"/>
          <w:color w:val="CC0000"/>
          <w:sz w:val="22"/>
          <w:szCs w:val="22"/>
          <w:u w:val="single" w:color="CC0000"/>
        </w:rPr>
        <w:t>Cell phones. I pods, electronic games</w:t>
      </w:r>
      <w:proofErr w:type="gramStart"/>
      <w:r w:rsidRPr="001A6C67">
        <w:rPr>
          <w:rFonts w:ascii="Arial Narrow" w:hAnsi="Arial Narrow"/>
          <w:color w:val="CC0000"/>
          <w:sz w:val="22"/>
          <w:szCs w:val="22"/>
          <w:u w:val="single" w:color="CC0000"/>
        </w:rPr>
        <w:t>  (</w:t>
      </w:r>
      <w:proofErr w:type="gramEnd"/>
      <w:r w:rsidRPr="001A6C67">
        <w:rPr>
          <w:rFonts w:ascii="Arial Narrow" w:hAnsi="Arial Narrow"/>
          <w:color w:val="CC0000"/>
          <w:sz w:val="22"/>
          <w:szCs w:val="22"/>
          <w:u w:val="single" w:color="CC0000"/>
        </w:rPr>
        <w:t>even if they are on calculators)  may be confiscated without warning.</w:t>
      </w:r>
      <w:r w:rsidRPr="001A6C67">
        <w:rPr>
          <w:rFonts w:ascii="Arial Narrow" w:hAnsi="Arial Narrow"/>
          <w:sz w:val="22"/>
          <w:szCs w:val="22"/>
        </w:rPr>
        <w:t xml:space="preserve"> </w:t>
      </w:r>
      <w:r w:rsidRPr="001A6C67">
        <w:rPr>
          <w:rFonts w:ascii="Arial Narrow" w:hAnsi="Arial Narrow"/>
          <w:color w:val="CC0000"/>
          <w:sz w:val="22"/>
          <w:szCs w:val="22"/>
          <w:u w:val="single" w:color="CC0000"/>
        </w:rPr>
        <w:t>If an emergency arises you can still be contacted through the office.</w:t>
      </w:r>
    </w:p>
    <w:p w:rsidR="006B0F00" w:rsidRPr="001A6C67" w:rsidRDefault="009A3E0D">
      <w:pPr>
        <w:pStyle w:val="NormalWeb"/>
        <w:spacing w:before="0" w:after="0"/>
        <w:outlineLvl w:val="3"/>
        <w:rPr>
          <w:rFonts w:ascii="Arial Narrow" w:hAnsi="Arial Narrow"/>
          <w:sz w:val="22"/>
          <w:szCs w:val="22"/>
        </w:rPr>
      </w:pPr>
      <w:r w:rsidRPr="001A6C67">
        <w:rPr>
          <w:rFonts w:ascii="Arial Narrow" w:hAnsi="Arial Narrow"/>
          <w:sz w:val="22"/>
          <w:szCs w:val="22"/>
        </w:rPr>
        <w:t> </w:t>
      </w:r>
    </w:p>
    <w:p w:rsidR="006B0F00" w:rsidRPr="001A6C67" w:rsidRDefault="009A3E0D" w:rsidP="001A6C67">
      <w:pPr>
        <w:pStyle w:val="NormalWeb"/>
        <w:spacing w:before="0" w:after="0"/>
        <w:ind w:left="720"/>
        <w:outlineLvl w:val="3"/>
        <w:rPr>
          <w:rFonts w:ascii="Arial Narrow" w:hAnsi="Arial Narrow"/>
          <w:sz w:val="22"/>
          <w:szCs w:val="22"/>
        </w:rPr>
      </w:pPr>
      <w:r w:rsidRPr="001A6C67">
        <w:rPr>
          <w:rFonts w:ascii="Arial Narrow" w:hAnsi="Arial Narrow"/>
          <w:color w:val="010101"/>
          <w:sz w:val="22"/>
          <w:szCs w:val="22"/>
          <w:u w:color="010101"/>
        </w:rPr>
        <w:t xml:space="preserve">Simply turning in work will in no way guarantee success in the class. Students will be expected to become competent and proficient in the subject matter. This means that students will be given numerous opportunities to </w:t>
      </w:r>
      <w:r w:rsidRPr="001A6C67">
        <w:rPr>
          <w:rFonts w:ascii="Arial Narrow" w:hAnsi="Arial Narrow"/>
          <w:color w:val="010101"/>
          <w:sz w:val="22"/>
          <w:szCs w:val="22"/>
          <w:u w:val="single" w:color="010101"/>
        </w:rPr>
        <w:t>demonstrate</w:t>
      </w:r>
      <w:r w:rsidRPr="001A6C67">
        <w:rPr>
          <w:rFonts w:ascii="Arial Narrow" w:hAnsi="Arial Narrow"/>
          <w:color w:val="010101"/>
          <w:sz w:val="22"/>
          <w:szCs w:val="22"/>
          <w:u w:color="010101"/>
        </w:rPr>
        <w:t xml:space="preserve"> their understanding of the course content. I encourage you to become fluent in the subject so you can apply the material mastered in the future.</w:t>
      </w:r>
    </w:p>
    <w:p w:rsidR="006B0F00" w:rsidRPr="001A6C67" w:rsidRDefault="009A3E0D">
      <w:pPr>
        <w:pStyle w:val="NormalWeb"/>
        <w:spacing w:before="0" w:after="0"/>
        <w:outlineLvl w:val="3"/>
        <w:rPr>
          <w:rFonts w:ascii="Arial Narrow" w:hAnsi="Arial Narrow"/>
          <w:sz w:val="22"/>
          <w:szCs w:val="22"/>
        </w:rPr>
      </w:pPr>
      <w:r w:rsidRPr="001A6C67">
        <w:rPr>
          <w:rFonts w:ascii="Arial Narrow" w:hAnsi="Arial Narrow"/>
          <w:color w:val="010101"/>
          <w:sz w:val="22"/>
          <w:szCs w:val="22"/>
          <w:u w:color="010101"/>
        </w:rPr>
        <w:t> </w:t>
      </w:r>
    </w:p>
    <w:p w:rsidR="006B0F00" w:rsidRPr="001A6C67" w:rsidRDefault="009A3E0D" w:rsidP="001A6C67">
      <w:pPr>
        <w:pStyle w:val="NormalWeb"/>
        <w:spacing w:before="0" w:after="0"/>
        <w:ind w:left="2880" w:hanging="2880"/>
        <w:outlineLvl w:val="3"/>
        <w:rPr>
          <w:rFonts w:ascii="Arial Narrow" w:hAnsi="Arial Narrow"/>
          <w:color w:val="010101"/>
          <w:sz w:val="22"/>
          <w:szCs w:val="22"/>
          <w:u w:color="010101"/>
        </w:rPr>
      </w:pPr>
      <w:r w:rsidRPr="001A6C67">
        <w:rPr>
          <w:rFonts w:ascii="Arial Narrow" w:hAnsi="Arial Narrow"/>
          <w:color w:val="010101"/>
          <w:sz w:val="22"/>
          <w:szCs w:val="22"/>
          <w:u w:color="010101"/>
        </w:rPr>
        <w:t xml:space="preserve">Academic Integrity: </w:t>
      </w:r>
      <w:r w:rsidR="001A6C67">
        <w:rPr>
          <w:rFonts w:ascii="Arial Narrow" w:hAnsi="Arial Narrow"/>
          <w:color w:val="010101"/>
          <w:sz w:val="22"/>
          <w:szCs w:val="22"/>
          <w:u w:color="010101"/>
        </w:rPr>
        <w:tab/>
      </w:r>
      <w:r w:rsidRPr="001A6C67">
        <w:rPr>
          <w:rFonts w:ascii="Arial Narrow" w:hAnsi="Arial Narrow"/>
          <w:color w:val="010101"/>
          <w:sz w:val="22"/>
          <w:szCs w:val="22"/>
          <w:u w:color="010101"/>
        </w:rPr>
        <w:t>There is zero toleration for copying, cheating or any form of academic dishonesty. Consequences for the aforementioned are severe.</w:t>
      </w:r>
    </w:p>
    <w:p w:rsidR="006B0F00" w:rsidRPr="001A6C67" w:rsidRDefault="006B0F00">
      <w:pPr>
        <w:pStyle w:val="NormalWeb"/>
        <w:spacing w:before="0" w:after="0"/>
        <w:outlineLvl w:val="3"/>
        <w:rPr>
          <w:rFonts w:ascii="Arial Narrow" w:hAnsi="Arial Narrow"/>
          <w:color w:val="010101"/>
          <w:sz w:val="22"/>
          <w:szCs w:val="22"/>
          <w:u w:color="010101"/>
        </w:rPr>
      </w:pPr>
    </w:p>
    <w:p w:rsidR="006B0F00" w:rsidRPr="001A6C67" w:rsidRDefault="009A3E0D" w:rsidP="001A6C67">
      <w:pPr>
        <w:pStyle w:val="NormalWeb"/>
        <w:spacing w:before="0" w:after="0"/>
        <w:ind w:left="2880" w:hanging="2880"/>
        <w:outlineLvl w:val="3"/>
        <w:rPr>
          <w:rFonts w:ascii="Arial Narrow" w:hAnsi="Arial Narrow"/>
          <w:color w:val="010101"/>
          <w:sz w:val="22"/>
          <w:szCs w:val="22"/>
          <w:u w:color="010101"/>
        </w:rPr>
      </w:pPr>
      <w:r w:rsidRPr="001A6C67">
        <w:rPr>
          <w:rFonts w:ascii="Arial Narrow" w:hAnsi="Arial Narrow"/>
          <w:color w:val="010101"/>
          <w:sz w:val="22"/>
          <w:szCs w:val="22"/>
          <w:u w:color="010101"/>
        </w:rPr>
        <w:t xml:space="preserve">Attendance and Dress Code: </w:t>
      </w:r>
      <w:r w:rsidR="001A6C67">
        <w:rPr>
          <w:rFonts w:ascii="Arial Narrow" w:hAnsi="Arial Narrow"/>
          <w:color w:val="010101"/>
          <w:sz w:val="22"/>
          <w:szCs w:val="22"/>
          <w:u w:color="010101"/>
        </w:rPr>
        <w:tab/>
      </w:r>
      <w:r w:rsidRPr="001A6C67">
        <w:rPr>
          <w:rFonts w:ascii="Arial Narrow" w:hAnsi="Arial Narrow"/>
          <w:color w:val="010101"/>
          <w:sz w:val="22"/>
          <w:szCs w:val="22"/>
          <w:u w:color="010101"/>
        </w:rPr>
        <w:t>Please refer to the Dixie High School student handbook for the attendance and dress code policies.</w:t>
      </w:r>
    </w:p>
    <w:p w:rsidR="006B0F00" w:rsidRPr="001A6C67" w:rsidRDefault="006B0F00">
      <w:pPr>
        <w:pStyle w:val="NormalWeb"/>
        <w:spacing w:before="0" w:after="0"/>
        <w:outlineLvl w:val="3"/>
        <w:rPr>
          <w:rFonts w:ascii="Arial Narrow" w:hAnsi="Arial Narrow"/>
          <w:color w:val="010101"/>
          <w:sz w:val="22"/>
          <w:szCs w:val="22"/>
          <w:u w:color="010101"/>
        </w:rPr>
      </w:pPr>
    </w:p>
    <w:p w:rsidR="00F16BB2" w:rsidRPr="001A6C67" w:rsidRDefault="009A3E0D" w:rsidP="00F16BB2">
      <w:pPr>
        <w:rPr>
          <w:rFonts w:ascii="Arial Narrow" w:hAnsi="Arial Narrow"/>
          <w:sz w:val="22"/>
          <w:szCs w:val="22"/>
        </w:rPr>
      </w:pPr>
      <w:r w:rsidRPr="001A6C67">
        <w:rPr>
          <w:rFonts w:ascii="Arial Narrow" w:hAnsi="Arial Narrow"/>
          <w:sz w:val="22"/>
          <w:szCs w:val="22"/>
        </w:rPr>
        <w:t>Please sign,</w:t>
      </w:r>
      <w:r w:rsidR="00F16BB2" w:rsidRPr="001A6C67">
        <w:rPr>
          <w:rFonts w:ascii="Arial Narrow" w:hAnsi="Arial Narrow"/>
          <w:sz w:val="22"/>
          <w:szCs w:val="22"/>
        </w:rPr>
        <w:t xml:space="preserve"> have a parent or guardian sign</w:t>
      </w:r>
      <w:r w:rsidRPr="001A6C67">
        <w:rPr>
          <w:rFonts w:ascii="Arial Narrow" w:hAnsi="Arial Narrow"/>
          <w:sz w:val="22"/>
          <w:szCs w:val="22"/>
        </w:rPr>
        <w:t xml:space="preserve"> and return the </w:t>
      </w:r>
      <w:r w:rsidR="00F16BB2" w:rsidRPr="001A6C67">
        <w:rPr>
          <w:rFonts w:ascii="Arial Narrow" w:hAnsi="Arial Narrow"/>
          <w:sz w:val="22"/>
          <w:szCs w:val="22"/>
        </w:rPr>
        <w:t>attached</w:t>
      </w:r>
      <w:r w:rsidRPr="001A6C67">
        <w:rPr>
          <w:rFonts w:ascii="Arial Narrow" w:hAnsi="Arial Narrow"/>
          <w:sz w:val="22"/>
          <w:szCs w:val="22"/>
        </w:rPr>
        <w:t xml:space="preserve"> slip signifying that you have read your responsibilities and rights in this class.</w:t>
      </w:r>
      <w:r w:rsidR="00F16BB2" w:rsidRPr="001A6C67">
        <w:rPr>
          <w:rFonts w:ascii="Arial Narrow" w:hAnsi="Arial Narrow"/>
          <w:sz w:val="22"/>
          <w:szCs w:val="22"/>
        </w:rPr>
        <w:t xml:space="preserve"> A copy of this disclosure can be provided in Spanish upon request.</w:t>
      </w:r>
    </w:p>
    <w:p w:rsidR="006B0F00" w:rsidRPr="001A6C67" w:rsidRDefault="006B0F00">
      <w:pPr>
        <w:pStyle w:val="NormalWeb"/>
        <w:spacing w:before="0" w:after="0"/>
        <w:outlineLvl w:val="3"/>
        <w:rPr>
          <w:rFonts w:ascii="Arial Narrow" w:hAnsi="Arial Narrow"/>
          <w:sz w:val="22"/>
          <w:szCs w:val="22"/>
        </w:rPr>
      </w:pPr>
    </w:p>
    <w:p w:rsidR="006B0F00" w:rsidRPr="001A6C67" w:rsidRDefault="006B0F00">
      <w:pPr>
        <w:pStyle w:val="NormalWeb"/>
        <w:spacing w:before="0" w:after="0"/>
        <w:outlineLvl w:val="3"/>
        <w:rPr>
          <w:rFonts w:ascii="Arial Narrow" w:hAnsi="Arial Narrow"/>
          <w:sz w:val="22"/>
          <w:szCs w:val="22"/>
        </w:rPr>
      </w:pPr>
    </w:p>
    <w:p w:rsidR="006B0F00" w:rsidRPr="001A6C67" w:rsidRDefault="009A3E0D">
      <w:pPr>
        <w:pStyle w:val="NormalWeb"/>
        <w:spacing w:before="0" w:after="0"/>
        <w:outlineLvl w:val="3"/>
        <w:rPr>
          <w:rFonts w:ascii="Arial Narrow" w:hAnsi="Arial Narrow"/>
          <w:sz w:val="22"/>
          <w:szCs w:val="22"/>
        </w:rPr>
      </w:pPr>
      <w:r w:rsidRPr="001A6C67">
        <w:rPr>
          <w:rFonts w:ascii="Arial Narrow" w:hAnsi="Arial Narrow"/>
          <w:sz w:val="22"/>
          <w:szCs w:val="22"/>
        </w:rPr>
        <w:t>I look forward to a great year,</w:t>
      </w:r>
    </w:p>
    <w:p w:rsidR="00F16BB2" w:rsidRPr="001A6C67" w:rsidRDefault="00F16BB2">
      <w:pPr>
        <w:pStyle w:val="NormalWeb"/>
        <w:spacing w:before="0" w:after="0"/>
        <w:outlineLvl w:val="3"/>
        <w:rPr>
          <w:rFonts w:ascii="Arial Narrow" w:hAnsi="Arial Narrow"/>
          <w:sz w:val="22"/>
          <w:szCs w:val="22"/>
        </w:rPr>
      </w:pPr>
    </w:p>
    <w:p w:rsidR="00F16BB2" w:rsidRPr="001A6C67" w:rsidRDefault="00F16BB2">
      <w:pPr>
        <w:pStyle w:val="NormalWeb"/>
        <w:spacing w:before="0" w:after="0"/>
        <w:outlineLvl w:val="3"/>
        <w:rPr>
          <w:rFonts w:ascii="Arial Narrow" w:hAnsi="Arial Narrow"/>
          <w:sz w:val="22"/>
          <w:szCs w:val="22"/>
        </w:rPr>
      </w:pPr>
    </w:p>
    <w:p w:rsidR="00F16BB2" w:rsidRPr="001A6C67" w:rsidRDefault="00F16BB2">
      <w:pPr>
        <w:pStyle w:val="NormalWeb"/>
        <w:spacing w:before="0" w:after="0"/>
        <w:outlineLvl w:val="3"/>
        <w:rPr>
          <w:rFonts w:ascii="Arial Narrow" w:hAnsi="Arial Narrow"/>
          <w:sz w:val="22"/>
          <w:szCs w:val="22"/>
        </w:rPr>
      </w:pPr>
    </w:p>
    <w:p w:rsidR="00F16BB2" w:rsidRPr="001A6C67" w:rsidRDefault="00F16BB2">
      <w:pPr>
        <w:pStyle w:val="NormalWeb"/>
        <w:spacing w:before="0" w:after="0"/>
        <w:outlineLvl w:val="3"/>
        <w:rPr>
          <w:rFonts w:ascii="Arial Narrow" w:hAnsi="Arial Narrow"/>
          <w:sz w:val="22"/>
          <w:szCs w:val="22"/>
        </w:rPr>
      </w:pPr>
    </w:p>
    <w:p w:rsidR="006B0F00" w:rsidRPr="001A6C67" w:rsidRDefault="009A3E0D">
      <w:pPr>
        <w:pStyle w:val="NormalWeb"/>
        <w:spacing w:before="0" w:after="0"/>
        <w:outlineLvl w:val="3"/>
        <w:rPr>
          <w:rFonts w:ascii="Arial Narrow" w:hAnsi="Arial Narrow"/>
          <w:sz w:val="22"/>
          <w:szCs w:val="22"/>
        </w:rPr>
      </w:pPr>
      <w:r w:rsidRPr="001A6C67">
        <w:rPr>
          <w:rFonts w:ascii="Arial Narrow" w:hAnsi="Arial Narrow"/>
          <w:sz w:val="22"/>
          <w:szCs w:val="22"/>
        </w:rPr>
        <w:t>Ms. Strehlow</w:t>
      </w:r>
    </w:p>
    <w:p w:rsidR="006B0F00" w:rsidRPr="001A6C67" w:rsidRDefault="006B0F00">
      <w:pPr>
        <w:rPr>
          <w:rFonts w:ascii="Arial Narrow" w:hAnsi="Arial Narrow"/>
          <w:sz w:val="22"/>
          <w:szCs w:val="22"/>
        </w:rPr>
      </w:pPr>
    </w:p>
    <w:p w:rsidR="006B0F00" w:rsidRPr="001A6C67" w:rsidRDefault="006B0F00">
      <w:pPr>
        <w:rPr>
          <w:rFonts w:ascii="Arial Narrow" w:hAnsi="Arial Narrow"/>
          <w:sz w:val="22"/>
          <w:szCs w:val="22"/>
        </w:rPr>
      </w:pPr>
    </w:p>
    <w:p w:rsidR="00F16BB2" w:rsidRPr="001A6C67" w:rsidRDefault="00F16BB2">
      <w:pPr>
        <w:rPr>
          <w:rFonts w:ascii="Arial Narrow" w:hAnsi="Arial Narrow"/>
          <w:sz w:val="22"/>
          <w:szCs w:val="22"/>
        </w:rPr>
      </w:pPr>
    </w:p>
    <w:p w:rsidR="00F16BB2" w:rsidRPr="001A6C67" w:rsidRDefault="00F16BB2">
      <w:pPr>
        <w:rPr>
          <w:rFonts w:ascii="Arial Narrow" w:hAnsi="Arial Narrow"/>
          <w:sz w:val="22"/>
          <w:szCs w:val="22"/>
        </w:rPr>
      </w:pPr>
    </w:p>
    <w:p w:rsidR="00F16BB2" w:rsidRPr="001A6C67" w:rsidRDefault="00F16BB2">
      <w:pPr>
        <w:rPr>
          <w:rFonts w:ascii="Arial Narrow" w:hAnsi="Arial Narrow"/>
          <w:sz w:val="22"/>
          <w:szCs w:val="22"/>
        </w:rPr>
      </w:pPr>
    </w:p>
    <w:p w:rsidR="00F16BB2" w:rsidRDefault="00F16BB2"/>
    <w:sectPr w:rsidR="00F16BB2">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5F9" w:rsidRDefault="008275F9">
      <w:r>
        <w:separator/>
      </w:r>
    </w:p>
  </w:endnote>
  <w:endnote w:type="continuationSeparator" w:id="0">
    <w:p w:rsidR="008275F9" w:rsidRDefault="0082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F00" w:rsidRDefault="006B0F0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5F9" w:rsidRDefault="008275F9">
      <w:r>
        <w:separator/>
      </w:r>
    </w:p>
  </w:footnote>
  <w:footnote w:type="continuationSeparator" w:id="0">
    <w:p w:rsidR="008275F9" w:rsidRDefault="00827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F00" w:rsidRDefault="006B0F0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00"/>
    <w:rsid w:val="001A6C67"/>
    <w:rsid w:val="001D2F55"/>
    <w:rsid w:val="006B0F00"/>
    <w:rsid w:val="008275F9"/>
    <w:rsid w:val="009A3E0D"/>
    <w:rsid w:val="00BC2D2F"/>
    <w:rsid w:val="00F16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FF2AE-37CD-43B9-A036-D03E3E0C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BodyTextIndent">
    <w:name w:val="Body Text Indent"/>
    <w:pPr>
      <w:ind w:left="720"/>
    </w:pPr>
    <w:rPr>
      <w:rFonts w:hAnsi="Arial Unicode MS" w:cs="Arial Unicode MS"/>
      <w:color w:val="000000"/>
      <w:sz w:val="24"/>
      <w:szCs w:val="24"/>
      <w:u w:color="000000"/>
    </w:rPr>
  </w:style>
  <w:style w:type="character" w:customStyle="1" w:styleId="Hyperlink0">
    <w:name w:val="Hyperlink.0"/>
    <w:basedOn w:val="Hyperlink"/>
    <w:rPr>
      <w:color w:val="0000FF"/>
      <w:u w:val="single" w:color="0000FF"/>
    </w:rPr>
  </w:style>
  <w:style w:type="paragraph" w:styleId="NormalWeb">
    <w:name w:val="Normal (Web)"/>
    <w:pPr>
      <w:spacing w:before="100" w:after="100"/>
    </w:pPr>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277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strehlow.weebly.com" TargetMode="External"/><Relationship Id="rId3" Type="http://schemas.openxmlformats.org/officeDocument/2006/relationships/webSettings" Target="webSettings.xml"/><Relationship Id="rId7" Type="http://schemas.openxmlformats.org/officeDocument/2006/relationships/hyperlink" Target="http://www.dstrehlow.weebly.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ynda.strehlow@washk12.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lynda.strehlow</cp:lastModifiedBy>
  <cp:revision>3</cp:revision>
  <dcterms:created xsi:type="dcterms:W3CDTF">2015-08-11T19:24:00Z</dcterms:created>
  <dcterms:modified xsi:type="dcterms:W3CDTF">2015-08-11T22:27:00Z</dcterms:modified>
</cp:coreProperties>
</file>