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35018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A.APR.4</w:t>
                            </w:r>
                          </w:p>
                          <w:p w:rsidR="00350181" w:rsidRPr="00D66B5D" w:rsidRDefault="0035018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N.CN.8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35018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A.APR.4</w:t>
                      </w:r>
                    </w:p>
                    <w:p w:rsidR="00350181" w:rsidRPr="00D66B5D" w:rsidRDefault="0035018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N.CN.8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3D109E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3D109E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</w:t>
      </w:r>
      <w:proofErr w:type="gramEnd"/>
      <w:r w:rsidR="00B72FBA" w:rsidRPr="008E2026">
        <w:rPr>
          <w:rFonts w:ascii="Times New Roman" w:hAnsi="Times New Roman" w:cs="Times New Roman"/>
          <w:b/>
        </w:rPr>
        <w:t xml:space="preserve"> </w:t>
      </w:r>
      <w:r w:rsidR="00901E71">
        <w:rPr>
          <w:color w:val="000000"/>
        </w:rPr>
        <w:t>I can</w:t>
      </w:r>
      <w:r w:rsidR="00350181">
        <w:rPr>
          <w:color w:val="000000"/>
        </w:rPr>
        <w:t xml:space="preserve"> use polynomial identities to describe numerical </w:t>
      </w:r>
      <w:r w:rsidR="00767316">
        <w:rPr>
          <w:color w:val="000000"/>
        </w:rPr>
        <w:t>relations.</w:t>
      </w:r>
      <w:r w:rsidR="00B72FBA"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F656FC" wp14:editId="5C73EC3E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0181" w:rsidRDefault="008E2026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Polynomial Identities</w:t>
            </w:r>
          </w:p>
        </w:tc>
        <w:tc>
          <w:tcPr>
            <w:tcW w:w="64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Examples</w:t>
            </w:r>
          </w:p>
        </w:tc>
      </w:tr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Perfect Square Trinomial</w:t>
            </w:r>
          </w:p>
          <w:p w:rsidR="00767316" w:rsidRPr="00767316" w:rsidRDefault="003D109E" w:rsidP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08" w:type="dxa"/>
          </w:tcPr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2x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+4xy+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 xml:space="preserve">Difference of Squares </w:t>
            </w:r>
          </w:p>
          <w:p w:rsidR="00767316" w:rsidRPr="00767316" w:rsidRDefault="003D109E" w:rsidP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A-B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08" w:type="dxa"/>
          </w:tcPr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3x+4y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3x-4y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</w:tr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Cubic Polynomials</w:t>
            </w:r>
          </w:p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B+3A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B+3A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408" w:type="dxa"/>
          </w:tcPr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=125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+75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y+15x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=125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-75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y+15x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</w:tr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Sum and Difference of Cubes</w:t>
            </w:r>
          </w:p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-AB+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67316" w:rsidRPr="00767316" w:rsidRDefault="003D109E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+AB+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6408" w:type="dxa"/>
          </w:tcPr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+64=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2x+4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2x+4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-8x+16</m:t>
                    </m:r>
                  </m:e>
                </m:d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-64=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2x-4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2x-4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+8x+16</m:t>
                    </m:r>
                  </m:e>
                </m:d>
              </m:oMath>
            </m:oMathPara>
          </w:p>
        </w:tc>
      </w:tr>
      <w:tr w:rsidR="00767316" w:rsidTr="00767316">
        <w:tc>
          <w:tcPr>
            <w:tcW w:w="4608" w:type="dxa"/>
          </w:tcPr>
          <w:p w:rsidR="00767316" w:rsidRPr="00767316" w:rsidRDefault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16">
              <w:rPr>
                <w:rFonts w:ascii="Times New Roman" w:hAnsi="Times New Roman" w:cs="Times New Roman"/>
                <w:sz w:val="26"/>
                <w:szCs w:val="26"/>
              </w:rPr>
              <w:t>Trinomial Leading Coefficient 1</w:t>
            </w:r>
          </w:p>
          <w:p w:rsidR="00767316" w:rsidRPr="00767316" w:rsidRDefault="003D109E" w:rsidP="0076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x+ab=(x+a)(x+b)</m:t>
                </m:r>
              </m:oMath>
            </m:oMathPara>
          </w:p>
        </w:tc>
        <w:tc>
          <w:tcPr>
            <w:tcW w:w="6408" w:type="dxa"/>
          </w:tcPr>
          <w:p w:rsidR="00767316" w:rsidRPr="00767316" w:rsidRDefault="005E1FC1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-6+2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-6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e>
                </m:d>
              </m:oMath>
            </m:oMathPara>
          </w:p>
          <w:p w:rsidR="00767316" w:rsidRPr="00767316" w:rsidRDefault="00767316" w:rsidP="0076731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x+2</m:t>
                    </m:r>
                  </m:e>
                </m:d>
              </m:oMath>
            </m:oMathPara>
          </w:p>
        </w:tc>
      </w:tr>
      <w:tr w:rsidR="00767316" w:rsidTr="00767316">
        <w:tc>
          <w:tcPr>
            <w:tcW w:w="4608" w:type="dxa"/>
          </w:tcPr>
          <w:p w:rsidR="00767316" w:rsidRDefault="005E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Quadratic Formula</w:t>
            </w:r>
          </w:p>
          <w:p w:rsidR="005E1FC1" w:rsidRP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Given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+bx+c=0</m:t>
              </m:r>
            </m:oMath>
          </w:p>
          <w:p w:rsidR="005E1FC1" w:rsidRP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6408" w:type="dxa"/>
          </w:tcPr>
          <w:p w:rsidR="00767316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+4x-3=0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+9=0</m:t>
              </m:r>
            </m:oMath>
          </w:p>
          <w:p w:rsidR="005E1FC1" w:rsidRP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-4(2)(-3)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2(2)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-0±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-4(4)(9)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</m:t>
                      </m:r>
                    </m:e>
                  </m:d>
                </m:den>
              </m:f>
            </m:oMath>
          </w:p>
          <w:p w:rsid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16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+24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-144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den>
              </m:f>
            </m:oMath>
          </w:p>
          <w:p w:rsid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±12i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den>
              </m:f>
            </m:oMath>
          </w:p>
          <w:p w:rsidR="005E1FC1" w:rsidRDefault="005E1FC1" w:rsidP="005E1F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4±2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±3i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5E1FC1" w:rsidRPr="00767316" w:rsidRDefault="005E1FC1" w:rsidP="005E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</w:tr>
      <w:tr w:rsidR="00767316" w:rsidTr="00767316">
        <w:tc>
          <w:tcPr>
            <w:tcW w:w="4608" w:type="dxa"/>
          </w:tcPr>
          <w:p w:rsidR="00767316" w:rsidRDefault="005E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 of Squares</w:t>
            </w:r>
          </w:p>
          <w:p w:rsidR="005E1FC1" w:rsidRPr="00767316" w:rsidRDefault="003D109E" w:rsidP="005E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A+Bi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A-Bi</m:t>
                    </m:r>
                  </m:e>
                </m:d>
              </m:oMath>
            </m:oMathPara>
          </w:p>
        </w:tc>
        <w:tc>
          <w:tcPr>
            <w:tcW w:w="6408" w:type="dxa"/>
          </w:tcPr>
          <w:p w:rsidR="00767316" w:rsidRPr="00767316" w:rsidRDefault="005E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+9=(2x+3i)(2x-3i)</m:t>
                </m:r>
              </m:oMath>
            </m:oMathPara>
          </w:p>
        </w:tc>
      </w:tr>
    </w:tbl>
    <w:p w:rsidR="00350181" w:rsidRDefault="00350181">
      <w:pPr>
        <w:rPr>
          <w:rFonts w:ascii="Times New Roman" w:hAnsi="Times New Roman" w:cs="Times New Roman"/>
          <w:sz w:val="28"/>
          <w:szCs w:val="28"/>
        </w:rPr>
      </w:pPr>
    </w:p>
    <w:p w:rsidR="00C42070" w:rsidRP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B72FBA" w:rsidRPr="009B551F" w:rsidRDefault="009B551F" w:rsidP="009B551F">
      <w:pPr>
        <w:pStyle w:val="ListParagraph"/>
        <w:ind w:left="390"/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ab/>
      </w:r>
      <w:r w:rsidRPr="009B551F">
        <w:rPr>
          <w:rFonts w:ascii="Times New Roman" w:hAnsi="Times New Roman" w:cs="Times New Roman"/>
        </w:rPr>
        <w:tab/>
      </w:r>
      <w:r w:rsidR="00B72FBA" w:rsidRPr="009B551F">
        <w:rPr>
          <w:rFonts w:ascii="Times New Roman" w:hAnsi="Times New Roman" w:cs="Times New Roman"/>
        </w:rPr>
        <w:tab/>
      </w:r>
    </w:p>
    <w:p w:rsidR="00350181" w:rsidRDefault="0035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265553" wp14:editId="5EA427C5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</w:t>
      </w:r>
      <w:r w:rsidR="003D109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bookmarkStart w:id="0" w:name="_GoBack"/>
      <w:bookmarkEnd w:id="0"/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9B551F" w:rsidRPr="005E1FC1" w:rsidRDefault="005E1FC1" w:rsidP="005E1FC1">
      <w:pPr>
        <w:rPr>
          <w:rFonts w:ascii="Times New Roman" w:hAnsi="Times New Roman" w:cs="Times New Roman"/>
        </w:rPr>
      </w:pPr>
      <w:r w:rsidRPr="005E1FC1">
        <w:rPr>
          <w:rFonts w:ascii="Times New Roman" w:hAnsi="Times New Roman" w:cs="Times New Roman"/>
        </w:rPr>
        <w:t>Multiply using polynomial identities</w:t>
      </w:r>
    </w:p>
    <w:p w:rsidR="005E1FC1" w:rsidRDefault="005E1FC1" w:rsidP="00FC74E6">
      <w:pPr>
        <w:pStyle w:val="ListParagraph"/>
        <w:rPr>
          <w:rFonts w:ascii="Times New Roman" w:hAnsi="Times New Roman" w:cs="Times New Roman"/>
        </w:rPr>
      </w:pPr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x+8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x-3</m:t>
            </m:r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3x-4y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4x-3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4x+3</m:t>
            </m:r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-6x+4</m:t>
            </m:r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x-11y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+11xy+121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6x+7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4x-2i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4x+2i</m:t>
            </m:r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13x-8i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13x+8i</m:t>
            </m:r>
          </m:e>
        </m:d>
      </m:oMath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Factor the expressions using the polynomial Identities</w:t>
      </w: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-49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+19x+88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+60x+25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144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+25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y+3x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81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-18xy+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+64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-100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+15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+75x-125</m:t>
        </m:r>
      </m:oMath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the quadratic formula to sole each equation.</w:t>
      </w: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-2x+3=0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+7x+2=0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+10x+11=0</m:t>
        </m:r>
      </m:oMath>
    </w:p>
    <w:p w:rsid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+3x+1=0</m:t>
        </m:r>
      </m:oMath>
    </w:p>
    <w:p w:rsidR="005E1FC1" w:rsidRDefault="005E1FC1" w:rsidP="005E1FC1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Factor each expression over the complex numbers.</w:t>
      </w:r>
    </w:p>
    <w:p w:rsidR="005E1FC1" w:rsidRP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-4x+5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+8x+17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-64</m:t>
        </m:r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+5x+6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</m:t>
            </m:r>
          </m:e>
        </m:d>
      </m:oMath>
    </w:p>
    <w:p w:rsidR="005E1FC1" w:rsidRPr="005E1FC1" w:rsidRDefault="003D109E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</m:t>
        </m:r>
      </m:oMath>
    </w:p>
    <w:p w:rsidR="005E1FC1" w:rsidRPr="005E1FC1" w:rsidRDefault="005E1FC1" w:rsidP="005E1FC1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sectPr w:rsidR="005E1FC1" w:rsidRPr="005E1FC1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6047D"/>
    <w:rsid w:val="003D109E"/>
    <w:rsid w:val="003E67B9"/>
    <w:rsid w:val="00401E2E"/>
    <w:rsid w:val="00472714"/>
    <w:rsid w:val="004804AD"/>
    <w:rsid w:val="00544D33"/>
    <w:rsid w:val="00565C54"/>
    <w:rsid w:val="00571FE9"/>
    <w:rsid w:val="005E1FC1"/>
    <w:rsid w:val="0060313C"/>
    <w:rsid w:val="006B3D58"/>
    <w:rsid w:val="006E3502"/>
    <w:rsid w:val="00767316"/>
    <w:rsid w:val="007F04CA"/>
    <w:rsid w:val="008A6804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B06AE2"/>
    <w:rsid w:val="00B304AB"/>
    <w:rsid w:val="00B72FBA"/>
    <w:rsid w:val="00BD1727"/>
    <w:rsid w:val="00BD3D6E"/>
    <w:rsid w:val="00C33202"/>
    <w:rsid w:val="00C42070"/>
    <w:rsid w:val="00CE57E2"/>
    <w:rsid w:val="00D06F1D"/>
    <w:rsid w:val="00D16339"/>
    <w:rsid w:val="00D413E8"/>
    <w:rsid w:val="00D420C6"/>
    <w:rsid w:val="00DA24DE"/>
    <w:rsid w:val="00E01BFB"/>
    <w:rsid w:val="00E23633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BB57-66FD-4506-9FF8-18FC0A0F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3</cp:revision>
  <cp:lastPrinted>2014-08-12T13:38:00Z</cp:lastPrinted>
  <dcterms:created xsi:type="dcterms:W3CDTF">2017-08-11T20:10:00Z</dcterms:created>
  <dcterms:modified xsi:type="dcterms:W3CDTF">2017-08-11T20:13:00Z</dcterms:modified>
</cp:coreProperties>
</file>