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D" w:rsidRDefault="00907639">
      <w:r>
        <w:t>Name _____________________</w:t>
      </w:r>
      <w:r w:rsidR="00FB1165">
        <w:t>_________________________</w:t>
      </w:r>
      <w:r w:rsidR="00FB1165">
        <w:tab/>
      </w:r>
      <w:r w:rsidR="00844456">
        <w:t xml:space="preserve"> SM2 </w:t>
      </w:r>
      <w:r w:rsidR="00FB1165">
        <w:t>Unit 6</w:t>
      </w:r>
      <w:r>
        <w:t xml:space="preserve"> </w:t>
      </w:r>
      <w:r w:rsidR="00291BD6">
        <w:t>Practice Test</w:t>
      </w:r>
    </w:p>
    <w:p w:rsidR="00907639" w:rsidRDefault="00F2262E">
      <w:r>
        <w:t>Refer to circle A below to answer the following questions</w:t>
      </w:r>
      <w:r w:rsidR="00A57C93">
        <w:t xml:space="preserve"> (1-5)</w:t>
      </w:r>
      <w:r>
        <w:t xml:space="preserve">.  </w:t>
      </w:r>
      <w:r w:rsidRPr="00F2262E">
        <w:rPr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4" o:title=""/>
          </v:shape>
          <o:OLEObject Type="Embed" ProgID="Equation.DSMT4" ShapeID="_x0000_i1025" DrawAspect="Content" ObjectID="_1517315424" r:id="rId5"/>
        </w:object>
      </w:r>
      <w:r>
        <w:t xml:space="preserve"> is a tangent, and </w:t>
      </w:r>
      <w:r w:rsidRPr="00F2262E">
        <w:rPr>
          <w:position w:val="-6"/>
        </w:rPr>
        <w:object w:dxaOrig="420" w:dyaOrig="340">
          <v:shape id="_x0000_i1026" type="#_x0000_t75" style="width:21pt;height:17.25pt" o:ole="">
            <v:imagedata r:id="rId6" o:title=""/>
          </v:shape>
          <o:OLEObject Type="Embed" ProgID="Equation.DSMT4" ShapeID="_x0000_i1026" DrawAspect="Content" ObjectID="_1517315425" r:id="rId7"/>
        </w:object>
      </w:r>
      <w:r>
        <w:t xml:space="preserve"> and </w:t>
      </w:r>
      <w:r w:rsidRPr="00F2262E">
        <w:rPr>
          <w:position w:val="-6"/>
        </w:rPr>
        <w:object w:dxaOrig="400" w:dyaOrig="340">
          <v:shape id="_x0000_i1027" type="#_x0000_t75" style="width:20.25pt;height:17.25pt" o:ole="">
            <v:imagedata r:id="rId8" o:title=""/>
          </v:shape>
          <o:OLEObject Type="Embed" ProgID="Equation.DSMT4" ShapeID="_x0000_i1027" DrawAspect="Content" ObjectID="_1517315426" r:id="rId9"/>
        </w:object>
      </w:r>
      <w:r>
        <w:t xml:space="preserve"> are secants.</w:t>
      </w:r>
      <w:r w:rsidR="00E76EA4">
        <w:t xml:space="preserve">  The figure is not drawn to scale.</w:t>
      </w:r>
    </w:p>
    <w:p w:rsidR="00907639" w:rsidRDefault="00844456">
      <w:r>
        <w:rPr>
          <w:noProof/>
        </w:rPr>
        <w:drawing>
          <wp:inline distT="0" distB="0" distL="0" distR="0">
            <wp:extent cx="2286000" cy="1609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0F" w:rsidRDefault="0056700F">
      <w:pPr>
        <w:sectPr w:rsidR="005670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262E" w:rsidRDefault="00F2262E">
      <w:r>
        <w:lastRenderedPageBreak/>
        <w:t xml:space="preserve">1.  What is </w:t>
      </w:r>
      <w:r w:rsidRPr="00F2262E">
        <w:rPr>
          <w:position w:val="-6"/>
        </w:rPr>
        <w:object w:dxaOrig="600" w:dyaOrig="360">
          <v:shape id="_x0000_i1028" type="#_x0000_t75" style="width:30pt;height:18pt" o:ole="">
            <v:imagedata r:id="rId11" o:title=""/>
          </v:shape>
          <o:OLEObject Type="Embed" ProgID="Equation.DSMT4" ShapeID="_x0000_i1028" DrawAspect="Content" ObjectID="_1517315427" r:id="rId12"/>
        </w:object>
      </w:r>
      <w:r w:rsidR="0056700F">
        <w:t>?</w:t>
      </w:r>
      <w:r w:rsidR="0056700F">
        <w:tab/>
      </w:r>
      <w:r w:rsidR="0056700F">
        <w:tab/>
      </w:r>
      <w:r w:rsidR="0056700F">
        <w:tab/>
      </w:r>
      <w:r>
        <w:t xml:space="preserve">2.  What is </w:t>
      </w:r>
      <w:r w:rsidR="004E096C" w:rsidRPr="00F2262E">
        <w:rPr>
          <w:position w:val="-6"/>
        </w:rPr>
        <w:object w:dxaOrig="400" w:dyaOrig="340">
          <v:shape id="_x0000_i1029" type="#_x0000_t75" style="width:20.25pt;height:17.25pt" o:ole="">
            <v:imagedata r:id="rId13" o:title=""/>
          </v:shape>
          <o:OLEObject Type="Embed" ProgID="Equation.DSMT4" ShapeID="_x0000_i1029" DrawAspect="Content" ObjectID="_1517315428" r:id="rId14"/>
        </w:object>
      </w:r>
      <w:r w:rsidR="0056700F">
        <w:t>?</w:t>
      </w:r>
      <w:r w:rsidR="0056700F">
        <w:tab/>
      </w:r>
      <w:r w:rsidR="0056700F">
        <w:tab/>
      </w:r>
      <w:r w:rsidR="0056700F">
        <w:tab/>
      </w:r>
    </w:p>
    <w:p w:rsidR="00B72F0C" w:rsidRDefault="00B72F0C"/>
    <w:p w:rsidR="0056700F" w:rsidRDefault="0056700F"/>
    <w:p w:rsidR="00EB2D6E" w:rsidRDefault="004E096C">
      <w:r>
        <w:t>3</w:t>
      </w:r>
      <w:r w:rsidR="00B72F0C">
        <w:t xml:space="preserve">.  What is </w:t>
      </w:r>
      <w:r w:rsidR="00B72F0C" w:rsidRPr="00F2262E">
        <w:rPr>
          <w:position w:val="-6"/>
        </w:rPr>
        <w:object w:dxaOrig="900" w:dyaOrig="279">
          <v:shape id="_x0000_i1030" type="#_x0000_t75" style="width:45pt;height:14.25pt" o:ole="">
            <v:imagedata r:id="rId15" o:title=""/>
          </v:shape>
          <o:OLEObject Type="Embed" ProgID="Equation.DSMT4" ShapeID="_x0000_i1030" DrawAspect="Content" ObjectID="_1517315429" r:id="rId16"/>
        </w:object>
      </w:r>
      <w:r w:rsidR="0056700F">
        <w:t>?</w:t>
      </w:r>
      <w:r w:rsidR="0056700F">
        <w:tab/>
      </w:r>
      <w:r w:rsidR="0056700F">
        <w:tab/>
      </w:r>
      <w:r w:rsidR="0056700F">
        <w:tab/>
      </w:r>
      <w:r>
        <w:t>4</w:t>
      </w:r>
      <w:r w:rsidR="00B72F0C">
        <w:t xml:space="preserve">.  What is </w:t>
      </w:r>
      <w:r w:rsidR="00B72F0C" w:rsidRPr="00F2262E">
        <w:rPr>
          <w:position w:val="-6"/>
        </w:rPr>
        <w:object w:dxaOrig="580" w:dyaOrig="360">
          <v:shape id="_x0000_i1031" type="#_x0000_t75" style="width:29.25pt;height:18pt" o:ole="">
            <v:imagedata r:id="rId17" o:title=""/>
          </v:shape>
          <o:OLEObject Type="Embed" ProgID="Equation.DSMT4" ShapeID="_x0000_i1031" DrawAspect="Content" ObjectID="_1517315430" r:id="rId18"/>
        </w:object>
      </w:r>
      <w:r w:rsidR="008D1CC0">
        <w:t>?</w:t>
      </w:r>
    </w:p>
    <w:p w:rsidR="008D1CC0" w:rsidRDefault="008D1CC0"/>
    <w:p w:rsidR="008D1CC0" w:rsidRDefault="008D1CC0"/>
    <w:p w:rsidR="006D66CA" w:rsidRDefault="006D66CA">
      <w:r>
        <w:t>Refer to circle A below to answer the following questions</w:t>
      </w:r>
      <w:r w:rsidR="00A57C93">
        <w:t xml:space="preserve"> (</w:t>
      </w:r>
      <w:r w:rsidR="0036659A">
        <w:t>5-7</w:t>
      </w:r>
      <w:r w:rsidR="00A57C93">
        <w:t>)</w:t>
      </w:r>
      <w:r>
        <w:t xml:space="preserve">.  </w:t>
      </w:r>
      <w:r w:rsidRPr="006D66CA">
        <w:rPr>
          <w:position w:val="-4"/>
        </w:rPr>
        <w:object w:dxaOrig="380" w:dyaOrig="320">
          <v:shape id="_x0000_i1032" type="#_x0000_t75" style="width:18.75pt;height:15.75pt" o:ole="">
            <v:imagedata r:id="rId19" o:title=""/>
          </v:shape>
          <o:OLEObject Type="Embed" ProgID="Equation.DSMT4" ShapeID="_x0000_i1032" DrawAspect="Content" ObjectID="_1517315431" r:id="rId20"/>
        </w:object>
      </w:r>
      <w:r>
        <w:t xml:space="preserve"> and </w:t>
      </w:r>
      <w:r w:rsidRPr="006D66CA">
        <w:rPr>
          <w:position w:val="-6"/>
        </w:rPr>
        <w:object w:dxaOrig="400" w:dyaOrig="340">
          <v:shape id="_x0000_i1033" type="#_x0000_t75" style="width:20.25pt;height:17.25pt" o:ole="">
            <v:imagedata r:id="rId21" o:title=""/>
          </v:shape>
          <o:OLEObject Type="Embed" ProgID="Equation.DSMT4" ShapeID="_x0000_i1033" DrawAspect="Content" ObjectID="_1517315432" r:id="rId22"/>
        </w:object>
      </w:r>
      <w:r>
        <w:t xml:space="preserve"> are diameters of the circle.  </w:t>
      </w:r>
      <w:r w:rsidR="00B72F0C" w:rsidRPr="006D66CA">
        <w:rPr>
          <w:position w:val="-6"/>
        </w:rPr>
        <w:object w:dxaOrig="1700" w:dyaOrig="279">
          <v:shape id="_x0000_i1034" type="#_x0000_t75" style="width:84.75pt;height:14.25pt" o:ole="">
            <v:imagedata r:id="rId23" o:title=""/>
          </v:shape>
          <o:OLEObject Type="Embed" ProgID="Equation.DSMT4" ShapeID="_x0000_i1034" DrawAspect="Content" ObjectID="_1517315433" r:id="rId24"/>
        </w:object>
      </w:r>
      <w:r>
        <w:t xml:space="preserve">, </w:t>
      </w:r>
      <w:r w:rsidR="00B72F0C" w:rsidRPr="006D66CA">
        <w:rPr>
          <w:position w:val="-6"/>
        </w:rPr>
        <w:object w:dxaOrig="1719" w:dyaOrig="279">
          <v:shape id="_x0000_i1035" type="#_x0000_t75" style="width:86.25pt;height:14.25pt" o:ole="">
            <v:imagedata r:id="rId25" o:title=""/>
          </v:shape>
          <o:OLEObject Type="Embed" ProgID="Equation.DSMT4" ShapeID="_x0000_i1035" DrawAspect="Content" ObjectID="_1517315434" r:id="rId26"/>
        </w:object>
      </w:r>
      <w:r w:rsidR="00776C05">
        <w:t xml:space="preserve">, </w:t>
      </w:r>
      <w:r w:rsidR="00B72F0C" w:rsidRPr="006D66CA">
        <w:rPr>
          <w:position w:val="-6"/>
        </w:rPr>
        <w:object w:dxaOrig="1680" w:dyaOrig="279">
          <v:shape id="_x0000_i1036" type="#_x0000_t75" style="width:84pt;height:14.25pt" o:ole="">
            <v:imagedata r:id="rId27" o:title=""/>
          </v:shape>
          <o:OLEObject Type="Embed" ProgID="Equation.DSMT4" ShapeID="_x0000_i1036" DrawAspect="Content" ObjectID="_1517315435" r:id="rId28"/>
        </w:object>
      </w:r>
      <w:r w:rsidR="00776C05">
        <w:t xml:space="preserve">, and </w:t>
      </w:r>
      <w:r w:rsidR="00B72F0C" w:rsidRPr="006D66CA">
        <w:rPr>
          <w:position w:val="-6"/>
        </w:rPr>
        <w:object w:dxaOrig="1700" w:dyaOrig="279">
          <v:shape id="_x0000_i1037" type="#_x0000_t75" style="width:84.75pt;height:14.25pt" o:ole="">
            <v:imagedata r:id="rId29" o:title=""/>
          </v:shape>
          <o:OLEObject Type="Embed" ProgID="Equation.DSMT4" ShapeID="_x0000_i1037" DrawAspect="Content" ObjectID="_1517315436" r:id="rId30"/>
        </w:object>
      </w:r>
      <w:r w:rsidR="00776C05">
        <w:t>.</w:t>
      </w:r>
      <w:r w:rsidR="00E76EA4">
        <w:t xml:space="preserve">  The figure is not drawn to scale.</w:t>
      </w:r>
    </w:p>
    <w:p w:rsidR="00F2262E" w:rsidRDefault="00F2262E"/>
    <w:p w:rsidR="00F2262E" w:rsidRDefault="00844456">
      <w:pPr>
        <w:rPr>
          <w:noProof/>
        </w:rPr>
      </w:pPr>
      <w:r>
        <w:rPr>
          <w:noProof/>
        </w:rPr>
        <w:drawing>
          <wp:inline distT="0" distB="0" distL="0" distR="0">
            <wp:extent cx="1714500" cy="15621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0C" w:rsidRDefault="0036659A">
      <w:pPr>
        <w:rPr>
          <w:noProof/>
        </w:rPr>
      </w:pPr>
      <w:r>
        <w:rPr>
          <w:noProof/>
        </w:rPr>
        <w:t>5</w:t>
      </w:r>
      <w:r w:rsidR="00776C05">
        <w:rPr>
          <w:noProof/>
        </w:rPr>
        <w:t xml:space="preserve">.  What is the value of </w:t>
      </w:r>
      <w:r w:rsidR="00776C05">
        <w:rPr>
          <w:i/>
          <w:noProof/>
        </w:rPr>
        <w:t>x</w:t>
      </w:r>
      <w:r w:rsidR="0056700F">
        <w:rPr>
          <w:noProof/>
        </w:rPr>
        <w:t>?</w:t>
      </w:r>
      <w:r w:rsidR="0056700F">
        <w:rPr>
          <w:noProof/>
        </w:rPr>
        <w:tab/>
      </w:r>
      <w:r w:rsidR="0056700F">
        <w:rPr>
          <w:noProof/>
        </w:rPr>
        <w:tab/>
      </w:r>
      <w:r>
        <w:rPr>
          <w:noProof/>
        </w:rPr>
        <w:t>6</w:t>
      </w:r>
      <w:r w:rsidR="00776C05">
        <w:rPr>
          <w:noProof/>
        </w:rPr>
        <w:t xml:space="preserve">.  What is </w:t>
      </w:r>
      <w:r w:rsidR="00776C05" w:rsidRPr="00F2262E">
        <w:rPr>
          <w:position w:val="-6"/>
        </w:rPr>
        <w:object w:dxaOrig="580" w:dyaOrig="360">
          <v:shape id="_x0000_i1038" type="#_x0000_t75" style="width:29.25pt;height:18pt" o:ole="">
            <v:imagedata r:id="rId32" o:title=""/>
          </v:shape>
          <o:OLEObject Type="Embed" ProgID="Equation.DSMT4" ShapeID="_x0000_i1038" DrawAspect="Content" ObjectID="_1517315437" r:id="rId33"/>
        </w:object>
      </w:r>
      <w:r w:rsidR="00F61CAF">
        <w:t>?</w:t>
      </w:r>
      <w:r w:rsidR="0056700F">
        <w:rPr>
          <w:noProof/>
        </w:rPr>
        <w:tab/>
      </w:r>
      <w:r w:rsidR="0056700F">
        <w:rPr>
          <w:noProof/>
        </w:rPr>
        <w:tab/>
      </w:r>
      <w:r w:rsidR="0056700F">
        <w:rPr>
          <w:noProof/>
        </w:rPr>
        <w:tab/>
      </w:r>
      <w:r>
        <w:t>7</w:t>
      </w:r>
      <w:r w:rsidR="00B72F0C">
        <w:t xml:space="preserve">.  </w:t>
      </w:r>
      <w:r w:rsidR="00B72F0C">
        <w:rPr>
          <w:noProof/>
        </w:rPr>
        <w:t xml:space="preserve">What is </w:t>
      </w:r>
      <w:r w:rsidR="00B72F0C" w:rsidRPr="00F2262E">
        <w:rPr>
          <w:position w:val="-6"/>
        </w:rPr>
        <w:object w:dxaOrig="760" w:dyaOrig="360">
          <v:shape id="_x0000_i1039" type="#_x0000_t75" style="width:38.25pt;height:18pt" o:ole="">
            <v:imagedata r:id="rId34" o:title=""/>
          </v:shape>
          <o:OLEObject Type="Embed" ProgID="Equation.DSMT4" ShapeID="_x0000_i1039" DrawAspect="Content" ObjectID="_1517315438" r:id="rId35"/>
        </w:object>
      </w:r>
      <w:r w:rsidR="00B72F0C">
        <w:t>?</w:t>
      </w:r>
    </w:p>
    <w:p w:rsidR="00B72F0C" w:rsidRDefault="00B72F0C"/>
    <w:p w:rsidR="0056700F" w:rsidRDefault="0056700F"/>
    <w:p w:rsidR="00F61CAF" w:rsidRDefault="00F61CAF">
      <w:r>
        <w:lastRenderedPageBreak/>
        <w:t>Refer to circle A below to answer the following questions</w:t>
      </w:r>
      <w:r w:rsidR="00A57C93">
        <w:t xml:space="preserve"> (</w:t>
      </w:r>
      <w:r w:rsidR="0036659A">
        <w:t>8-10</w:t>
      </w:r>
      <w:r w:rsidR="00A57C93">
        <w:t>)</w:t>
      </w:r>
      <w:r>
        <w:t xml:space="preserve">.  </w:t>
      </w:r>
      <w:r w:rsidRPr="006D66CA">
        <w:rPr>
          <w:position w:val="-4"/>
        </w:rPr>
        <w:object w:dxaOrig="380" w:dyaOrig="320">
          <v:shape id="_x0000_i1040" type="#_x0000_t75" style="width:18.75pt;height:15.75pt" o:ole="">
            <v:imagedata r:id="rId36" o:title=""/>
          </v:shape>
          <o:OLEObject Type="Embed" ProgID="Equation.DSMT4" ShapeID="_x0000_i1040" DrawAspect="Content" ObjectID="_1517315439" r:id="rId37"/>
        </w:object>
      </w:r>
      <w:r>
        <w:t xml:space="preserve"> and </w:t>
      </w:r>
      <w:r w:rsidRPr="00F61CAF">
        <w:rPr>
          <w:position w:val="-4"/>
        </w:rPr>
        <w:object w:dxaOrig="400" w:dyaOrig="320">
          <v:shape id="_x0000_i1041" type="#_x0000_t75" style="width:20.25pt;height:15.75pt" o:ole="">
            <v:imagedata r:id="rId38" o:title=""/>
          </v:shape>
          <o:OLEObject Type="Embed" ProgID="Equation.DSMT4" ShapeID="_x0000_i1041" DrawAspect="Content" ObjectID="_1517315440" r:id="rId39"/>
        </w:object>
      </w:r>
      <w:r>
        <w:t xml:space="preserve"> are tangent to the circle</w:t>
      </w:r>
      <w:r w:rsidR="00C142BB">
        <w:t xml:space="preserve">, </w:t>
      </w:r>
      <w:r w:rsidR="00C142BB" w:rsidRPr="00C142BB">
        <w:rPr>
          <w:position w:val="-6"/>
        </w:rPr>
        <w:object w:dxaOrig="400" w:dyaOrig="340">
          <v:shape id="_x0000_i1042" type="#_x0000_t75" style="width:20.25pt;height:17.25pt" o:ole="">
            <v:imagedata r:id="rId40" o:title=""/>
          </v:shape>
          <o:OLEObject Type="Embed" ProgID="Equation.DSMT4" ShapeID="_x0000_i1042" DrawAspect="Content" ObjectID="_1517315441" r:id="rId41"/>
        </w:object>
      </w:r>
      <w:r w:rsidR="00C142BB">
        <w:t xml:space="preserve"> is a diameter</w:t>
      </w:r>
      <w:r>
        <w:t xml:space="preserve">, and </w:t>
      </w:r>
      <w:r w:rsidR="00C142BB" w:rsidRPr="00F2262E">
        <w:rPr>
          <w:position w:val="-6"/>
        </w:rPr>
        <w:object w:dxaOrig="1219" w:dyaOrig="360">
          <v:shape id="_x0000_i1043" type="#_x0000_t75" style="width:60.75pt;height:18pt" o:ole="">
            <v:imagedata r:id="rId42" o:title=""/>
          </v:shape>
          <o:OLEObject Type="Embed" ProgID="Equation.DSMT4" ShapeID="_x0000_i1043" DrawAspect="Content" ObjectID="_1517315442" r:id="rId43"/>
        </w:object>
      </w:r>
      <w:r>
        <w:t xml:space="preserve">.  </w:t>
      </w:r>
      <w:r w:rsidR="00E76EA4">
        <w:t>The figure is not drawn to scale.</w:t>
      </w:r>
    </w:p>
    <w:p w:rsidR="00F61CAF" w:rsidRDefault="00844456">
      <w:pPr>
        <w:rPr>
          <w:noProof/>
        </w:rPr>
      </w:pPr>
      <w:r>
        <w:rPr>
          <w:noProof/>
        </w:rPr>
        <w:drawing>
          <wp:inline distT="0" distB="0" distL="0" distR="0">
            <wp:extent cx="1943100" cy="150495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AF" w:rsidRDefault="0036659A">
      <w:r>
        <w:rPr>
          <w:noProof/>
        </w:rPr>
        <w:t>8</w:t>
      </w:r>
      <w:r w:rsidR="00F61CAF">
        <w:rPr>
          <w:noProof/>
        </w:rPr>
        <w:t xml:space="preserve">.  What is </w:t>
      </w:r>
      <w:r w:rsidR="00C142BB" w:rsidRPr="00F2262E">
        <w:rPr>
          <w:position w:val="-6"/>
        </w:rPr>
        <w:object w:dxaOrig="900" w:dyaOrig="279">
          <v:shape id="_x0000_i1044" type="#_x0000_t75" style="width:45pt;height:14.25pt" o:ole="">
            <v:imagedata r:id="rId45" o:title=""/>
          </v:shape>
          <o:OLEObject Type="Embed" ProgID="Equation.DSMT4" ShapeID="_x0000_i1044" DrawAspect="Content" ObjectID="_1517315443" r:id="rId46"/>
        </w:object>
      </w:r>
      <w:r w:rsidR="0056700F">
        <w:t>?</w:t>
      </w:r>
      <w:r w:rsidR="0056700F">
        <w:tab/>
      </w:r>
      <w:r w:rsidR="0056700F">
        <w:tab/>
      </w:r>
      <w:r w:rsidR="0056700F">
        <w:tab/>
      </w:r>
      <w:r>
        <w:t>9</w:t>
      </w:r>
      <w:r w:rsidR="00F61CAF">
        <w:t xml:space="preserve">.  </w:t>
      </w:r>
      <w:r w:rsidR="00F61CAF">
        <w:rPr>
          <w:noProof/>
        </w:rPr>
        <w:t xml:space="preserve">What is </w:t>
      </w:r>
      <w:r w:rsidR="00F61CAF" w:rsidRPr="00F2262E">
        <w:rPr>
          <w:position w:val="-6"/>
        </w:rPr>
        <w:object w:dxaOrig="580" w:dyaOrig="279">
          <v:shape id="_x0000_i1045" type="#_x0000_t75" style="width:29.25pt;height:14.25pt" o:ole="">
            <v:imagedata r:id="rId47" o:title=""/>
          </v:shape>
          <o:OLEObject Type="Embed" ProgID="Equation.DSMT4" ShapeID="_x0000_i1045" DrawAspect="Content" ObjectID="_1517315444" r:id="rId48"/>
        </w:object>
      </w:r>
      <w:r w:rsidR="0056700F">
        <w:t>?</w:t>
      </w:r>
      <w:r w:rsidR="0056700F">
        <w:tab/>
      </w:r>
      <w:r w:rsidR="0056700F">
        <w:tab/>
      </w:r>
      <w:r w:rsidR="00A57C93">
        <w:t>1</w:t>
      </w:r>
      <w:r>
        <w:t>0</w:t>
      </w:r>
      <w:r w:rsidR="00F61CAF">
        <w:t xml:space="preserve">.  </w:t>
      </w:r>
      <w:r w:rsidR="00F61CAF">
        <w:rPr>
          <w:noProof/>
        </w:rPr>
        <w:t xml:space="preserve">What is </w:t>
      </w:r>
      <w:r w:rsidR="00C142BB" w:rsidRPr="00F2262E">
        <w:rPr>
          <w:position w:val="-6"/>
        </w:rPr>
        <w:object w:dxaOrig="880" w:dyaOrig="279">
          <v:shape id="_x0000_i1046" type="#_x0000_t75" style="width:44.25pt;height:14.25pt" o:ole="">
            <v:imagedata r:id="rId49" o:title=""/>
          </v:shape>
          <o:OLEObject Type="Embed" ProgID="Equation.DSMT4" ShapeID="_x0000_i1046" DrawAspect="Content" ObjectID="_1517315445" r:id="rId50"/>
        </w:object>
      </w:r>
      <w:r w:rsidR="00F61CAF">
        <w:t>?</w:t>
      </w:r>
    </w:p>
    <w:p w:rsidR="00F728B1" w:rsidRDefault="00F728B1"/>
    <w:p w:rsidR="0056700F" w:rsidRDefault="0056700F"/>
    <w:p w:rsidR="005C2D30" w:rsidRDefault="00A57C93">
      <w:r>
        <w:t>1</w:t>
      </w:r>
      <w:r w:rsidR="0036659A">
        <w:t>1</w:t>
      </w:r>
      <w:r w:rsidR="005C2D30">
        <w:t xml:space="preserve">.  Refer to the circle below.  </w:t>
      </w:r>
    </w:p>
    <w:p w:rsidR="00F61CAF" w:rsidRDefault="00844456">
      <w:pPr>
        <w:rPr>
          <w:noProof/>
        </w:rPr>
      </w:pPr>
      <w:r>
        <w:rPr>
          <w:noProof/>
        </w:rPr>
        <w:drawing>
          <wp:inline distT="0" distB="0" distL="0" distR="0">
            <wp:extent cx="1990725" cy="1809750"/>
            <wp:effectExtent l="0" t="0" r="952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93" w:rsidRDefault="00F7230F">
      <w:r>
        <w:t xml:space="preserve">a.  What is </w:t>
      </w:r>
      <w:r w:rsidRPr="00F2262E">
        <w:rPr>
          <w:position w:val="-6"/>
        </w:rPr>
        <w:object w:dxaOrig="580" w:dyaOrig="279">
          <v:shape id="_x0000_i1047" type="#_x0000_t75" style="width:29.25pt;height:14.25pt" o:ole="">
            <v:imagedata r:id="rId52" o:title=""/>
          </v:shape>
          <o:OLEObject Type="Embed" ProgID="Equation.DSMT4" ShapeID="_x0000_i1047" DrawAspect="Content" ObjectID="_1517315446" r:id="rId53"/>
        </w:object>
      </w:r>
      <w:r>
        <w:t>?</w:t>
      </w:r>
      <w:r>
        <w:tab/>
      </w:r>
      <w:r>
        <w:tab/>
      </w:r>
      <w:r>
        <w:tab/>
        <w:t xml:space="preserve">b.  What is </w:t>
      </w:r>
      <w:r w:rsidRPr="00F2262E">
        <w:rPr>
          <w:position w:val="-6"/>
        </w:rPr>
        <w:object w:dxaOrig="600" w:dyaOrig="279">
          <v:shape id="_x0000_i1048" type="#_x0000_t75" style="width:30pt;height:14.25pt" o:ole="">
            <v:imagedata r:id="rId54" o:title=""/>
          </v:shape>
          <o:OLEObject Type="Embed" ProgID="Equation.DSMT4" ShapeID="_x0000_i1048" DrawAspect="Content" ObjectID="_1517315447" r:id="rId55"/>
        </w:object>
      </w:r>
      <w:r>
        <w:t>?</w:t>
      </w:r>
    </w:p>
    <w:p w:rsidR="0056700F" w:rsidRDefault="0056700F">
      <w:pPr>
        <w:rPr>
          <w:noProof/>
        </w:rPr>
      </w:pPr>
    </w:p>
    <w:p w:rsidR="0056700F" w:rsidRDefault="0056700F">
      <w:pPr>
        <w:rPr>
          <w:noProof/>
        </w:rPr>
      </w:pPr>
    </w:p>
    <w:p w:rsidR="00AA2F29" w:rsidRDefault="00AA2F29">
      <w:r>
        <w:rPr>
          <w:noProof/>
        </w:rPr>
        <w:t>1</w:t>
      </w:r>
      <w:r w:rsidR="0036659A">
        <w:rPr>
          <w:noProof/>
        </w:rPr>
        <w:t>2</w:t>
      </w:r>
      <w:r>
        <w:rPr>
          <w:noProof/>
        </w:rPr>
        <w:t xml:space="preserve">.  </w:t>
      </w:r>
      <w:r w:rsidRPr="006D66CA">
        <w:rPr>
          <w:position w:val="-4"/>
        </w:rPr>
        <w:object w:dxaOrig="420" w:dyaOrig="320">
          <v:shape id="_x0000_i1049" type="#_x0000_t75" style="width:21pt;height:15.75pt" o:ole="">
            <v:imagedata r:id="rId56" o:title=""/>
          </v:shape>
          <o:OLEObject Type="Embed" ProgID="Equation.DSMT4" ShapeID="_x0000_i1049" DrawAspect="Content" ObjectID="_1517315448" r:id="rId57"/>
        </w:object>
      </w:r>
      <w:r>
        <w:t xml:space="preserve"> is a diameter of the circle below.  What is </w:t>
      </w:r>
      <w:r w:rsidR="007B2496" w:rsidRPr="00F2262E">
        <w:rPr>
          <w:position w:val="-6"/>
        </w:rPr>
        <w:object w:dxaOrig="580" w:dyaOrig="279">
          <v:shape id="_x0000_i1050" type="#_x0000_t75" style="width:29.25pt;height:14.25pt" o:ole="">
            <v:imagedata r:id="rId58" o:title=""/>
          </v:shape>
          <o:OLEObject Type="Embed" ProgID="Equation.DSMT4" ShapeID="_x0000_i1050" DrawAspect="Content" ObjectID="_1517315449" r:id="rId59"/>
        </w:object>
      </w:r>
      <w:r>
        <w:t>?</w:t>
      </w:r>
    </w:p>
    <w:p w:rsidR="0056700F" w:rsidRDefault="00844456">
      <w:pPr>
        <w:rPr>
          <w:noProof/>
        </w:rPr>
      </w:pPr>
      <w:r>
        <w:rPr>
          <w:noProof/>
        </w:rPr>
        <w:drawing>
          <wp:inline distT="0" distB="0" distL="0" distR="0">
            <wp:extent cx="1419225" cy="1476375"/>
            <wp:effectExtent l="0" t="0" r="9525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5C" w:rsidRDefault="00E45F5C">
      <w:pPr>
        <w:rPr>
          <w:noProof/>
        </w:rPr>
      </w:pPr>
      <w:r>
        <w:rPr>
          <w:noProof/>
        </w:rPr>
        <w:lastRenderedPageBreak/>
        <w:t>1</w:t>
      </w:r>
      <w:r w:rsidR="0036659A">
        <w:rPr>
          <w:noProof/>
        </w:rPr>
        <w:t>3</w:t>
      </w:r>
      <w:r>
        <w:rPr>
          <w:noProof/>
        </w:rPr>
        <w:t>.  What is the equation of the circle with a center of (</w:t>
      </w:r>
      <w:r w:rsidR="007B2496">
        <w:rPr>
          <w:noProof/>
        </w:rPr>
        <w:t>-9,5</w:t>
      </w:r>
      <w:r>
        <w:rPr>
          <w:noProof/>
        </w:rPr>
        <w:t xml:space="preserve">) and a radius of </w:t>
      </w:r>
      <w:r w:rsidR="007B2496">
        <w:rPr>
          <w:noProof/>
        </w:rPr>
        <w:t>16</w:t>
      </w:r>
      <w:r>
        <w:rPr>
          <w:noProof/>
        </w:rPr>
        <w:t>?</w:t>
      </w:r>
    </w:p>
    <w:p w:rsidR="008B6653" w:rsidRDefault="008B6653">
      <w:pPr>
        <w:rPr>
          <w:noProof/>
        </w:rPr>
      </w:pPr>
    </w:p>
    <w:p w:rsidR="0056700F" w:rsidRDefault="0056700F">
      <w:pPr>
        <w:rPr>
          <w:noProof/>
        </w:rPr>
      </w:pPr>
    </w:p>
    <w:p w:rsidR="00A57C93" w:rsidRDefault="00A57C93">
      <w:pPr>
        <w:rPr>
          <w:noProof/>
        </w:rPr>
      </w:pPr>
    </w:p>
    <w:p w:rsidR="00E45F5C" w:rsidRDefault="00E45F5C">
      <w:pPr>
        <w:rPr>
          <w:noProof/>
        </w:rPr>
      </w:pPr>
      <w:r>
        <w:rPr>
          <w:noProof/>
        </w:rPr>
        <w:t>1</w:t>
      </w:r>
      <w:r w:rsidR="0036659A">
        <w:rPr>
          <w:noProof/>
        </w:rPr>
        <w:t>4</w:t>
      </w:r>
      <w:r>
        <w:rPr>
          <w:noProof/>
        </w:rPr>
        <w:t xml:space="preserve">.  Complete the square to find the center and radius of the circle with the equation </w:t>
      </w:r>
      <w:r w:rsidR="007B2496" w:rsidRPr="00E45F5C">
        <w:rPr>
          <w:noProof/>
          <w:position w:val="-10"/>
        </w:rPr>
        <w:object w:dxaOrig="2180" w:dyaOrig="360">
          <v:shape id="_x0000_i1051" type="#_x0000_t75" style="width:108.75pt;height:18pt" o:ole="">
            <v:imagedata r:id="rId61" o:title=""/>
          </v:shape>
          <o:OLEObject Type="Embed" ProgID="Equation.DSMT4" ShapeID="_x0000_i1051" DrawAspect="Content" ObjectID="_1517315450" r:id="rId62"/>
        </w:object>
      </w:r>
      <w:r>
        <w:rPr>
          <w:noProof/>
        </w:rPr>
        <w:t>.</w:t>
      </w:r>
    </w:p>
    <w:p w:rsidR="00DB7BC4" w:rsidRDefault="00DB7BC4">
      <w:pPr>
        <w:rPr>
          <w:noProof/>
        </w:rPr>
      </w:pPr>
    </w:p>
    <w:p w:rsidR="00A57C93" w:rsidRDefault="00A57C93">
      <w:pPr>
        <w:rPr>
          <w:noProof/>
        </w:rPr>
      </w:pPr>
    </w:p>
    <w:p w:rsidR="00E45F5C" w:rsidRDefault="006847DE">
      <w:pPr>
        <w:rPr>
          <w:noProof/>
        </w:rPr>
      </w:pPr>
      <w:r>
        <w:rPr>
          <w:noProof/>
        </w:rPr>
        <w:t>1</w:t>
      </w:r>
      <w:r w:rsidR="0036659A">
        <w:rPr>
          <w:noProof/>
        </w:rPr>
        <w:t>5</w:t>
      </w:r>
      <w:r>
        <w:rPr>
          <w:noProof/>
        </w:rPr>
        <w:t xml:space="preserve">.  Prove or disprove that the point </w:t>
      </w:r>
      <w:r w:rsidR="007B2496" w:rsidRPr="006847DE">
        <w:rPr>
          <w:noProof/>
          <w:position w:val="-18"/>
        </w:rPr>
        <w:object w:dxaOrig="740" w:dyaOrig="480">
          <v:shape id="_x0000_i1052" type="#_x0000_t75" style="width:36.75pt;height:24pt" o:ole="">
            <v:imagedata r:id="rId63" o:title=""/>
          </v:shape>
          <o:OLEObject Type="Embed" ProgID="Equation.DSMT4" ShapeID="_x0000_i1052" DrawAspect="Content" ObjectID="_1517315451" r:id="rId64"/>
        </w:object>
      </w:r>
      <w:r>
        <w:rPr>
          <w:noProof/>
        </w:rPr>
        <w:t>lies on the circle centered at the origin and containing the point (</w:t>
      </w:r>
      <w:r w:rsidR="007B2496">
        <w:rPr>
          <w:noProof/>
        </w:rPr>
        <w:t>-4,0</w:t>
      </w:r>
      <w:r>
        <w:rPr>
          <w:noProof/>
        </w:rPr>
        <w:t>).</w:t>
      </w:r>
    </w:p>
    <w:p w:rsidR="007B2496" w:rsidRDefault="007B2496">
      <w:pPr>
        <w:rPr>
          <w:noProof/>
        </w:rPr>
      </w:pPr>
    </w:p>
    <w:p w:rsidR="00A57C93" w:rsidRDefault="006847DE">
      <w:pPr>
        <w:rPr>
          <w:noProof/>
        </w:rPr>
      </w:pPr>
      <w:r>
        <w:rPr>
          <w:noProof/>
        </w:rPr>
        <w:t>1</w:t>
      </w:r>
      <w:r w:rsidR="0036659A">
        <w:rPr>
          <w:noProof/>
        </w:rPr>
        <w:t>6</w:t>
      </w:r>
      <w:r>
        <w:rPr>
          <w:noProof/>
        </w:rPr>
        <w:t xml:space="preserve">.  </w:t>
      </w:r>
      <w:r w:rsidR="00047D1F">
        <w:rPr>
          <w:noProof/>
        </w:rPr>
        <w:t>A house has the shape and dimentions shown in the figure.  What is a model for the volume of the house?</w:t>
      </w:r>
    </w:p>
    <w:p w:rsidR="00047D1F" w:rsidRDefault="00047D1F">
      <w:pPr>
        <w:rPr>
          <w:noProof/>
        </w:rPr>
      </w:pPr>
      <w:r>
        <w:rPr>
          <w:noProof/>
        </w:rPr>
        <w:drawing>
          <wp:inline distT="0" distB="0" distL="0" distR="0" wp14:anchorId="2B2F6F0B" wp14:editId="54A18BBB">
            <wp:extent cx="148828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491712" cy="13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0F" w:rsidRDefault="0056700F">
      <w:pPr>
        <w:rPr>
          <w:noProof/>
        </w:rPr>
      </w:pPr>
    </w:p>
    <w:p w:rsidR="00EF59B1" w:rsidRDefault="00EF59B1" w:rsidP="00EF59B1">
      <w:pPr>
        <w:rPr>
          <w:noProof/>
        </w:rPr>
      </w:pPr>
      <w:r>
        <w:rPr>
          <w:noProof/>
        </w:rPr>
        <w:t>1</w:t>
      </w:r>
      <w:r w:rsidR="0036659A">
        <w:rPr>
          <w:noProof/>
        </w:rPr>
        <w:t>7</w:t>
      </w:r>
      <w:r>
        <w:rPr>
          <w:noProof/>
        </w:rPr>
        <w:t>.  Kaybree has an ice cream cone that is 5 inches high and has a diameter of 2.5 inches.  If she packs the cone full of ice cream, what is the volume of ice cream in the cone?</w:t>
      </w:r>
    </w:p>
    <w:p w:rsidR="0056700F" w:rsidRDefault="00844456" w:rsidP="00EF59B1">
      <w:pPr>
        <w:rPr>
          <w:noProof/>
        </w:rPr>
      </w:pPr>
      <w:r>
        <w:rPr>
          <w:noProof/>
        </w:rPr>
        <w:drawing>
          <wp:inline distT="0" distB="0" distL="0" distR="0">
            <wp:extent cx="1104900" cy="131445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6C" w:rsidRDefault="004E096C" w:rsidP="00EF59B1">
      <w:pPr>
        <w:rPr>
          <w:noProof/>
        </w:rPr>
      </w:pPr>
    </w:p>
    <w:p w:rsidR="005A08D8" w:rsidRDefault="005A08D8">
      <w:pPr>
        <w:rPr>
          <w:noProof/>
        </w:rPr>
      </w:pPr>
    </w:p>
    <w:p w:rsidR="00EF59B1" w:rsidRDefault="00047D1F">
      <w:pPr>
        <w:rPr>
          <w:noProof/>
        </w:rPr>
      </w:pPr>
      <w:r>
        <w:t>18</w:t>
      </w:r>
      <w:r w:rsidR="00EA4437">
        <w:t xml:space="preserve">.  What is the </w:t>
      </w:r>
      <w:r w:rsidR="00EA4437" w:rsidRPr="00EA4437">
        <w:rPr>
          <w:b/>
        </w:rPr>
        <w:t>arc length</w:t>
      </w:r>
      <w:r w:rsidR="00EA4437">
        <w:t xml:space="preserve"> of a sector that has a radius of </w:t>
      </w:r>
      <w:r w:rsidR="007B2496">
        <w:t>6</w:t>
      </w:r>
      <w:r w:rsidR="00020DBA">
        <w:t xml:space="preserve"> ft</w:t>
      </w:r>
      <w:r w:rsidR="00EA4437">
        <w:t xml:space="preserve"> and a central angle of </w:t>
      </w:r>
      <w:r w:rsidR="007B2496" w:rsidRPr="00EA4437">
        <w:rPr>
          <w:noProof/>
          <w:position w:val="-6"/>
        </w:rPr>
        <w:object w:dxaOrig="460" w:dyaOrig="320">
          <v:shape id="_x0000_i1053" type="#_x0000_t75" style="width:23.25pt;height:15.75pt" o:ole="">
            <v:imagedata r:id="rId67" o:title=""/>
          </v:shape>
          <o:OLEObject Type="Embed" ProgID="Equation.DSMT4" ShapeID="_x0000_i1053" DrawAspect="Content" ObjectID="_1517315452" r:id="rId68"/>
        </w:object>
      </w:r>
      <w:r w:rsidR="00EA4437">
        <w:rPr>
          <w:noProof/>
        </w:rPr>
        <w:t>?</w:t>
      </w:r>
    </w:p>
    <w:p w:rsidR="00EA4437" w:rsidRDefault="00047D1F">
      <w:pPr>
        <w:rPr>
          <w:noProof/>
        </w:rPr>
      </w:pPr>
      <w:r>
        <w:rPr>
          <w:noProof/>
        </w:rPr>
        <w:lastRenderedPageBreak/>
        <w:t>19</w:t>
      </w:r>
      <w:r w:rsidR="00EA4437">
        <w:rPr>
          <w:noProof/>
        </w:rPr>
        <w:t xml:space="preserve">.  What is the </w:t>
      </w:r>
      <w:r w:rsidR="00EA4437" w:rsidRPr="00EA4437">
        <w:rPr>
          <w:b/>
          <w:noProof/>
        </w:rPr>
        <w:t>area of a sector</w:t>
      </w:r>
      <w:r w:rsidR="00EA4437">
        <w:rPr>
          <w:noProof/>
        </w:rPr>
        <w:t xml:space="preserve"> that has a radius of </w:t>
      </w:r>
      <w:r w:rsidR="007B2496">
        <w:rPr>
          <w:noProof/>
        </w:rPr>
        <w:t>6</w:t>
      </w:r>
      <w:r w:rsidR="00EA4437">
        <w:rPr>
          <w:noProof/>
        </w:rPr>
        <w:t xml:space="preserve"> </w:t>
      </w:r>
      <w:r w:rsidR="00020DBA">
        <w:rPr>
          <w:noProof/>
        </w:rPr>
        <w:t xml:space="preserve">ft </w:t>
      </w:r>
      <w:r w:rsidR="00EA4437">
        <w:rPr>
          <w:noProof/>
        </w:rPr>
        <w:t xml:space="preserve">and </w:t>
      </w:r>
      <w:r w:rsidR="00EA4437">
        <w:t xml:space="preserve">a central angle of </w:t>
      </w:r>
      <w:r w:rsidR="007B2496" w:rsidRPr="00EA4437">
        <w:rPr>
          <w:noProof/>
          <w:position w:val="-6"/>
        </w:rPr>
        <w:object w:dxaOrig="460" w:dyaOrig="320">
          <v:shape id="_x0000_i1054" type="#_x0000_t75" style="width:23.25pt;height:15.75pt" o:ole="">
            <v:imagedata r:id="rId69" o:title=""/>
          </v:shape>
          <o:OLEObject Type="Embed" ProgID="Equation.DSMT4" ShapeID="_x0000_i1054" DrawAspect="Content" ObjectID="_1517315453" r:id="rId70"/>
        </w:object>
      </w:r>
      <w:r w:rsidR="00EA4437">
        <w:rPr>
          <w:noProof/>
        </w:rPr>
        <w:t>?</w:t>
      </w:r>
    </w:p>
    <w:p w:rsidR="00EF59B1" w:rsidRDefault="00EF59B1">
      <w:pPr>
        <w:rPr>
          <w:noProof/>
        </w:rPr>
      </w:pPr>
    </w:p>
    <w:p w:rsidR="0056700F" w:rsidRDefault="0056700F">
      <w:pPr>
        <w:rPr>
          <w:noProof/>
        </w:rPr>
      </w:pPr>
    </w:p>
    <w:p w:rsidR="00EF59B1" w:rsidRDefault="00EF59B1">
      <w:pPr>
        <w:rPr>
          <w:noProof/>
        </w:rPr>
      </w:pPr>
    </w:p>
    <w:p w:rsidR="00EA4437" w:rsidRDefault="0036659A">
      <w:pPr>
        <w:rPr>
          <w:noProof/>
        </w:rPr>
      </w:pPr>
      <w:r>
        <w:t>2</w:t>
      </w:r>
      <w:r w:rsidR="00047D1F">
        <w:t>0</w:t>
      </w:r>
      <w:r w:rsidR="00E70FC0">
        <w:t>.  What is the equation of the parabola that has a focus of (</w:t>
      </w:r>
      <w:r w:rsidR="007B2496">
        <w:t>2</w:t>
      </w:r>
      <w:r w:rsidR="00E70FC0">
        <w:t>,-</w:t>
      </w:r>
      <w:r w:rsidR="007B2496">
        <w:t>6</w:t>
      </w:r>
      <w:r w:rsidR="00E70FC0">
        <w:t xml:space="preserve">) and a directrix of </w:t>
      </w:r>
      <w:r w:rsidR="007B2496" w:rsidRPr="00E70FC0">
        <w:rPr>
          <w:noProof/>
          <w:position w:val="-10"/>
        </w:rPr>
        <w:object w:dxaOrig="580" w:dyaOrig="320">
          <v:shape id="_x0000_i1055" type="#_x0000_t75" style="width:29.25pt;height:15.75pt" o:ole="">
            <v:imagedata r:id="rId71" o:title=""/>
          </v:shape>
          <o:OLEObject Type="Embed" ProgID="Equation.DSMT4" ShapeID="_x0000_i1055" DrawAspect="Content" ObjectID="_1517315454" r:id="rId72"/>
        </w:object>
      </w:r>
      <w:r w:rsidR="00E70FC0">
        <w:rPr>
          <w:noProof/>
        </w:rPr>
        <w:t>?</w:t>
      </w:r>
    </w:p>
    <w:p w:rsidR="00212CEA" w:rsidRDefault="00212CEA">
      <w:pPr>
        <w:rPr>
          <w:noProof/>
        </w:rPr>
      </w:pPr>
    </w:p>
    <w:p w:rsidR="005A08D8" w:rsidRDefault="005A08D8">
      <w:pPr>
        <w:rPr>
          <w:noProof/>
        </w:rPr>
      </w:pPr>
    </w:p>
    <w:p w:rsidR="0056700F" w:rsidRDefault="0056700F">
      <w:pPr>
        <w:rPr>
          <w:noProof/>
        </w:rPr>
      </w:pPr>
    </w:p>
    <w:p w:rsidR="0056700F" w:rsidRDefault="00A57C93">
      <w:pPr>
        <w:rPr>
          <w:noProof/>
        </w:rPr>
      </w:pPr>
      <w:r>
        <w:rPr>
          <w:noProof/>
        </w:rPr>
        <w:t>2</w:t>
      </w:r>
      <w:r w:rsidR="00047D1F">
        <w:rPr>
          <w:noProof/>
        </w:rPr>
        <w:t>1</w:t>
      </w:r>
      <w:r w:rsidR="007B2496">
        <w:rPr>
          <w:noProof/>
        </w:rPr>
        <w:t xml:space="preserve">.  </w:t>
      </w:r>
      <w:r w:rsidR="004E096C">
        <w:rPr>
          <w:noProof/>
        </w:rPr>
        <w:t xml:space="preserve">The two circles shown are similar.  What is the length of </w:t>
      </w:r>
      <w:r w:rsidR="004E096C">
        <w:rPr>
          <w:i/>
          <w:noProof/>
        </w:rPr>
        <w:t>x</w:t>
      </w:r>
      <w:r w:rsidR="004E096C">
        <w:rPr>
          <w:noProof/>
        </w:rPr>
        <w:t>?</w:t>
      </w:r>
    </w:p>
    <w:p w:rsidR="004E096C" w:rsidRDefault="004E096C">
      <w:pPr>
        <w:rPr>
          <w:noProof/>
        </w:rPr>
      </w:pPr>
      <w:r>
        <w:rPr>
          <w:noProof/>
        </w:rPr>
        <w:t xml:space="preserve">a.  </w:t>
      </w:r>
      <w:r w:rsidR="00844456">
        <w:rPr>
          <w:noProof/>
        </w:rPr>
        <w:drawing>
          <wp:inline distT="0" distB="0" distL="0" distR="0">
            <wp:extent cx="1343025" cy="1409700"/>
            <wp:effectExtent l="0" t="0" r="9525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b.  </w:t>
      </w:r>
      <w:r w:rsidR="00844456">
        <w:rPr>
          <w:noProof/>
        </w:rPr>
        <w:drawing>
          <wp:inline distT="0" distB="0" distL="0" distR="0">
            <wp:extent cx="1333500" cy="1419225"/>
            <wp:effectExtent l="0" t="0" r="0" b="9525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6C" w:rsidRDefault="004E096C">
      <w:pPr>
        <w:rPr>
          <w:noProof/>
        </w:rPr>
      </w:pPr>
    </w:p>
    <w:p w:rsidR="004E096C" w:rsidRDefault="004E096C">
      <w:pPr>
        <w:rPr>
          <w:noProof/>
        </w:rPr>
      </w:pPr>
    </w:p>
    <w:p w:rsidR="00212CEA" w:rsidRDefault="00AA2F29">
      <w:pPr>
        <w:rPr>
          <w:noProof/>
        </w:rPr>
      </w:pPr>
      <w:r>
        <w:rPr>
          <w:noProof/>
        </w:rPr>
        <w:t>2</w:t>
      </w:r>
      <w:r w:rsidR="00047D1F">
        <w:rPr>
          <w:noProof/>
        </w:rPr>
        <w:t>2</w:t>
      </w:r>
      <w:r w:rsidR="00212CEA">
        <w:rPr>
          <w:noProof/>
        </w:rPr>
        <w:t>.  Construct a tangent line from the point to the circle.</w:t>
      </w:r>
    </w:p>
    <w:p w:rsidR="00A57C93" w:rsidRDefault="00A57C93">
      <w:pPr>
        <w:rPr>
          <w:noProof/>
        </w:rPr>
      </w:pPr>
    </w:p>
    <w:p w:rsidR="00212CEA" w:rsidRDefault="00A26BE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5C1F05" wp14:editId="5E1EF0CF">
                <wp:simplePos x="0" y="0"/>
                <wp:positionH relativeFrom="column">
                  <wp:posOffset>1581150</wp:posOffset>
                </wp:positionH>
                <wp:positionV relativeFrom="page">
                  <wp:posOffset>6696075</wp:posOffset>
                </wp:positionV>
                <wp:extent cx="466725" cy="466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E4" w:rsidRPr="00A26BE4" w:rsidRDefault="00A26B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C1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527.25pt;width:36.7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v6GwIAABwEAAAOAAAAZHJzL2Uyb0RvYy54bWysU9tuGyEQfa/Uf0C812uvfElWXkepU1eV&#10;0rRS0g9ggfWiAkMBezf9+g6s41jpW1UeEMPMHM6cGdY3g9HkKH1QYGs6m0wpkZaDUHZf0x9Puw9X&#10;lITIrGAarKzpswz0ZvP+3bp3lSyhAy2kJwhiQ9W7mnYxuqooAu+kYWECTlp0tuANi2j6fSE86xHd&#10;6KKcTpdFD144D1yGgLd3o5NuMn7bSh6/tW2QkeiaIreYd5/3Ju3FZs2qvWeuU/xEg/0DC8OUxUfP&#10;UHcsMnLw6i8oo7iHAG2ccDAFtK3iMteA1cymb6p57JiTuRYUJ7izTOH/wfKH43dPlKhpOVtRYpnB&#10;Jj3JIZKPMJAy6dO7UGHYo8PAOOA19jnXGtw98J+BWNh2zO7lrffQd5IJ5DdLmcVF6ogTEkjTfwWB&#10;z7BDhAw0tN4k8VAOgujYp+dzbxIVjpfz5XJVLijh6Dqd0wusekl2PsTPEgxJh5p6bH0GZ8f7EMfQ&#10;l5D0VgCtxE5pnQ2/b7bakyPDMdnllfm/CdOW9DW9XiCPlGUh5SM0q4yKOMZamZpeTdMaByuJ8cmK&#10;HBKZ0uMZSWt7UicJMkoTh2bAwCRZA+IZdfIwjit+Lzx04H9T0uOo1jT8OjAvKdFfLGp9PZvP02xn&#10;Y75YlWj4S09z6WGWI1RNIyXjcRvzfxgrusWetCrr9crkxBVHMCt++i5pxi/tHPX6qTd/AAAA//8D&#10;AFBLAwQUAAYACAAAACEAHaQwP+EAAAANAQAADwAAAGRycy9kb3ducmV2LnhtbEyPzU7DMBCE70i8&#10;g7VIXBB1apL+hDgVIIG4tvQBNrGbRMTrKHab9O1ZTnDb3RnNflPsZteLix1D50nDcpGAsFR701Gj&#10;4fj1/rgBESKSwd6T1XC1AXbl7U2BufET7e3lEBvBIRRy1NDGOORShrq1DsPCD5ZYO/nRYeR1bKQZ&#10;ceJw10uVJCvpsCP+0OJg31pbfx/OTsPpc3rItlP1EY/rfbp6xW5d+avW93fzyzOIaOf4Z4ZffEaH&#10;kpkqfyYTRK9BpVvuEllIsjQDwZYnpXio+LRUmwRkWcj/LcofAAAA//8DAFBLAQItABQABgAIAAAA&#10;IQC2gziS/gAAAOEBAAATAAAAAAAAAAAAAAAAAAAAAABbQ29udGVudF9UeXBlc10ueG1sUEsBAi0A&#10;FAAGAAgAAAAhADj9If/WAAAAlAEAAAsAAAAAAAAAAAAAAAAALwEAAF9yZWxzLy5yZWxzUEsBAi0A&#10;FAAGAAgAAAAhAKs8O/obAgAAHAQAAA4AAAAAAAAAAAAAAAAALgIAAGRycy9lMm9Eb2MueG1sUEsB&#10;Ai0AFAAGAAgAAAAhAB2kMD/hAAAADQEAAA8AAAAAAAAAAAAAAAAAdQQAAGRycy9kb3ducmV2Lnht&#10;bFBLBQYAAAAABAAEAPMAAACDBQAAAAA=&#10;" stroked="f">
                <v:textbox>
                  <w:txbxContent>
                    <w:p w:rsidR="00A26BE4" w:rsidRPr="00A26BE4" w:rsidRDefault="00A26BE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59B1">
        <w:rPr>
          <w:noProof/>
        </w:rPr>
        <w:tab/>
      </w:r>
      <w:r w:rsidR="00844456">
        <w:rPr>
          <w:noProof/>
        </w:rPr>
        <w:drawing>
          <wp:inline distT="0" distB="0" distL="0" distR="0" wp14:anchorId="281205F6" wp14:editId="567B7446">
            <wp:extent cx="2190750" cy="1704975"/>
            <wp:effectExtent l="0" t="0" r="0" b="952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CEA" w:rsidRDefault="00212CEA">
      <w:pPr>
        <w:rPr>
          <w:noProof/>
        </w:rPr>
      </w:pPr>
    </w:p>
    <w:p w:rsidR="00047D1F" w:rsidRDefault="00047D1F">
      <w:pPr>
        <w:rPr>
          <w:noProof/>
        </w:rPr>
      </w:pPr>
    </w:p>
    <w:p w:rsidR="00047D1F" w:rsidRDefault="00047D1F">
      <w:pPr>
        <w:rPr>
          <w:noProof/>
        </w:rPr>
      </w:pPr>
    </w:p>
    <w:p w:rsidR="00047D1F" w:rsidRDefault="00047D1F">
      <w:pPr>
        <w:rPr>
          <w:noProof/>
        </w:rPr>
      </w:pPr>
    </w:p>
    <w:p w:rsidR="00212CEA" w:rsidRDefault="00212CEA">
      <w:pPr>
        <w:rPr>
          <w:noProof/>
        </w:rPr>
      </w:pPr>
      <w:r>
        <w:rPr>
          <w:noProof/>
        </w:rPr>
        <w:lastRenderedPageBreak/>
        <w:t>2</w:t>
      </w:r>
      <w:r w:rsidR="00047D1F">
        <w:rPr>
          <w:noProof/>
        </w:rPr>
        <w:t>3</w:t>
      </w:r>
      <w:r>
        <w:rPr>
          <w:noProof/>
        </w:rPr>
        <w:t xml:space="preserve">.  </w:t>
      </w:r>
      <w:r w:rsidR="00D42ADB">
        <w:rPr>
          <w:noProof/>
        </w:rPr>
        <w:t>Construct the inscribed circle of the triangle below.</w:t>
      </w:r>
    </w:p>
    <w:p w:rsidR="00A57C93" w:rsidRDefault="00A57C93">
      <w:pPr>
        <w:rPr>
          <w:noProof/>
        </w:rPr>
      </w:pPr>
    </w:p>
    <w:p w:rsidR="00D42ADB" w:rsidRDefault="00EF59B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44456">
        <w:rPr>
          <w:noProof/>
        </w:rPr>
        <w:drawing>
          <wp:inline distT="0" distB="0" distL="0" distR="0">
            <wp:extent cx="2314575" cy="2171700"/>
            <wp:effectExtent l="0" t="0" r="9525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93" w:rsidRDefault="00A57C93">
      <w:pPr>
        <w:rPr>
          <w:noProof/>
        </w:rPr>
      </w:pPr>
    </w:p>
    <w:p w:rsidR="00D42ADB" w:rsidRDefault="00A57C93">
      <w:pPr>
        <w:rPr>
          <w:noProof/>
        </w:rPr>
      </w:pPr>
      <w:r>
        <w:rPr>
          <w:noProof/>
        </w:rPr>
        <w:t>2</w:t>
      </w:r>
      <w:r w:rsidR="00047D1F">
        <w:rPr>
          <w:noProof/>
        </w:rPr>
        <w:t>4</w:t>
      </w:r>
      <w:r w:rsidR="00D42ADB">
        <w:rPr>
          <w:noProof/>
        </w:rPr>
        <w:t>.  Construct the circumscribed circle of the triangle below.</w:t>
      </w:r>
    </w:p>
    <w:p w:rsidR="00D42ADB" w:rsidRPr="00776C05" w:rsidRDefault="00EF59B1">
      <w:r>
        <w:rPr>
          <w:noProof/>
        </w:rPr>
        <w:tab/>
      </w:r>
      <w:r>
        <w:rPr>
          <w:noProof/>
        </w:rPr>
        <w:tab/>
      </w:r>
      <w:r w:rsidR="00844456">
        <w:rPr>
          <w:noProof/>
        </w:rPr>
        <w:drawing>
          <wp:inline distT="0" distB="0" distL="0" distR="0">
            <wp:extent cx="1676400" cy="1571625"/>
            <wp:effectExtent l="0" t="0" r="0" b="9525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ADB" w:rsidRPr="00776C05" w:rsidSect="005670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9"/>
    <w:rsid w:val="00020DBA"/>
    <w:rsid w:val="00047D1F"/>
    <w:rsid w:val="00212CEA"/>
    <w:rsid w:val="002557DF"/>
    <w:rsid w:val="00282B74"/>
    <w:rsid w:val="00291BD6"/>
    <w:rsid w:val="00313CCC"/>
    <w:rsid w:val="0036659A"/>
    <w:rsid w:val="0040078E"/>
    <w:rsid w:val="0041791D"/>
    <w:rsid w:val="00426554"/>
    <w:rsid w:val="004A3C61"/>
    <w:rsid w:val="004E096C"/>
    <w:rsid w:val="0056700F"/>
    <w:rsid w:val="00576BDD"/>
    <w:rsid w:val="005A08D8"/>
    <w:rsid w:val="005C2D30"/>
    <w:rsid w:val="005F14F7"/>
    <w:rsid w:val="0065745B"/>
    <w:rsid w:val="006847DE"/>
    <w:rsid w:val="00686599"/>
    <w:rsid w:val="006C738C"/>
    <w:rsid w:val="006D66CA"/>
    <w:rsid w:val="00776C05"/>
    <w:rsid w:val="0079113F"/>
    <w:rsid w:val="007B2496"/>
    <w:rsid w:val="00844456"/>
    <w:rsid w:val="0089290D"/>
    <w:rsid w:val="008B6653"/>
    <w:rsid w:val="008D1CC0"/>
    <w:rsid w:val="008D767C"/>
    <w:rsid w:val="00907639"/>
    <w:rsid w:val="00962F45"/>
    <w:rsid w:val="00A26BE4"/>
    <w:rsid w:val="00A57C93"/>
    <w:rsid w:val="00AA2F29"/>
    <w:rsid w:val="00B52AFF"/>
    <w:rsid w:val="00B72F0C"/>
    <w:rsid w:val="00BC6649"/>
    <w:rsid w:val="00C142BB"/>
    <w:rsid w:val="00CC7AFA"/>
    <w:rsid w:val="00D40022"/>
    <w:rsid w:val="00D42ADB"/>
    <w:rsid w:val="00DB7BC4"/>
    <w:rsid w:val="00DF3C1F"/>
    <w:rsid w:val="00E20730"/>
    <w:rsid w:val="00E2404D"/>
    <w:rsid w:val="00E45F5C"/>
    <w:rsid w:val="00E664AB"/>
    <w:rsid w:val="00E70FC0"/>
    <w:rsid w:val="00E76EA4"/>
    <w:rsid w:val="00EA4437"/>
    <w:rsid w:val="00EB2D6E"/>
    <w:rsid w:val="00EF59B1"/>
    <w:rsid w:val="00F11036"/>
    <w:rsid w:val="00F2262E"/>
    <w:rsid w:val="00F4103E"/>
    <w:rsid w:val="00F61CAF"/>
    <w:rsid w:val="00F7230F"/>
    <w:rsid w:val="00F728B1"/>
    <w:rsid w:val="00F93C48"/>
    <w:rsid w:val="00FB1165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1025E-56BB-48AA-B757-D90AAE4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16" Type="http://schemas.openxmlformats.org/officeDocument/2006/relationships/oleObject" Target="embeddings/oleObject6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8" Type="http://schemas.openxmlformats.org/officeDocument/2006/relationships/image" Target="media/image30.wmf"/><Relationship Id="rId66" Type="http://schemas.openxmlformats.org/officeDocument/2006/relationships/image" Target="media/image35.png"/><Relationship Id="rId74" Type="http://schemas.openxmlformats.org/officeDocument/2006/relationships/image" Target="media/image40.png"/><Relationship Id="rId5" Type="http://schemas.openxmlformats.org/officeDocument/2006/relationships/oleObject" Target="embeddings/oleObject1.bin"/><Relationship Id="rId61" Type="http://schemas.openxmlformats.org/officeDocument/2006/relationships/image" Target="media/image32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7.wmf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6.png"/><Relationship Id="rId72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8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0.bin"/><Relationship Id="rId75" Type="http://schemas.openxmlformats.org/officeDocument/2006/relationships/image" Target="media/image41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png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image" Target="media/image31.png"/><Relationship Id="rId65" Type="http://schemas.openxmlformats.org/officeDocument/2006/relationships/image" Target="media/image34.png"/><Relationship Id="rId73" Type="http://schemas.openxmlformats.org/officeDocument/2006/relationships/image" Target="media/image39.png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42.png"/><Relationship Id="rId7" Type="http://schemas.openxmlformats.org/officeDocument/2006/relationships/oleObject" Target="embeddings/oleObject2.bin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</dc:title>
  <dc:creator>Sara Mendenhall</dc:creator>
  <cp:lastModifiedBy>lynda.strehlow</cp:lastModifiedBy>
  <cp:revision>5</cp:revision>
  <cp:lastPrinted>2016-02-18T22:43:00Z</cp:lastPrinted>
  <dcterms:created xsi:type="dcterms:W3CDTF">2015-05-15T03:45:00Z</dcterms:created>
  <dcterms:modified xsi:type="dcterms:W3CDTF">2016-02-18T22:43:00Z</dcterms:modified>
</cp:coreProperties>
</file>